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9EA87FD" w:rsidR="007135FE" w:rsidRDefault="007135FE" w:rsidP="00D542A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5569DF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5569DF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F9753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00313</w:t>
      </w:r>
    </w:p>
    <w:bookmarkEnd w:id="0"/>
    <w:bookmarkEnd w:id="1"/>
    <w:p w14:paraId="3535F51E" w14:textId="500CA6B2" w:rsidR="00B2596F" w:rsidRPr="003D5F1E" w:rsidRDefault="005569DF" w:rsidP="00D542A7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24</w:t>
      </w:r>
      <w:r w:rsidR="00542BA9">
        <w:rPr>
          <w:rFonts w:hint="eastAsia"/>
          <w:noProof w:val="0"/>
          <w:sz w:val="24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Feb</w:t>
      </w:r>
      <w:r w:rsidR="00542BA9">
        <w:rPr>
          <w:rFonts w:hint="eastAsia"/>
          <w:noProof w:val="0"/>
          <w:sz w:val="24"/>
          <w:lang w:eastAsia="zh-CN"/>
        </w:rPr>
        <w:t>ruary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6</w:t>
      </w:r>
      <w:r w:rsidR="00542BA9">
        <w:rPr>
          <w:rFonts w:hint="eastAsia"/>
          <w:noProof w:val="0"/>
          <w:sz w:val="24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Mar</w:t>
      </w:r>
      <w:r w:rsidR="00542BA9">
        <w:rPr>
          <w:rFonts w:hint="eastAsia"/>
          <w:noProof w:val="0"/>
          <w:sz w:val="24"/>
          <w:lang w:eastAsia="zh-CN"/>
        </w:rPr>
        <w:t>ch</w:t>
      </w:r>
      <w:r w:rsidR="008078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2020</w:t>
      </w:r>
    </w:p>
    <w:p w14:paraId="093D4906" w14:textId="77777777" w:rsidR="00F82E50" w:rsidRPr="00542BA9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B4224D0" w:rsidR="007135FE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50CC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8.9.1</w:t>
      </w:r>
      <w:r w:rsidR="00991B3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.3</w:t>
      </w:r>
    </w:p>
    <w:p w14:paraId="6C657216" w14:textId="69F02FB8" w:rsidR="00B2596F" w:rsidRPr="00B2596F" w:rsidRDefault="00B2596F" w:rsidP="00D542A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5C3F73E" w14:textId="2DA86067" w:rsidR="00F80DDC" w:rsidRDefault="00EA6ED9" w:rsidP="00F80DD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97530" w:rsidRPr="00F97530">
        <w:rPr>
          <w:rFonts w:ascii="Arial" w:hAnsi="Arial" w:cs="Arial"/>
          <w:b/>
          <w:bCs/>
          <w:sz w:val="24"/>
          <w:lang w:val="en-GB" w:eastAsia="zh-CN"/>
        </w:rPr>
        <w:t>View on BS demodulation requirement for URLLC in NR Rel-16</w:t>
      </w:r>
    </w:p>
    <w:p w14:paraId="5796B52C" w14:textId="49F0B45A" w:rsidR="00EA6ED9" w:rsidRDefault="00EA6ED9" w:rsidP="00F80DDC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069F33AD" w14:textId="080A40CB" w:rsidR="005569DF" w:rsidRDefault="005569DF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last RAN4 meeting, t</w:t>
      </w:r>
      <w:r w:rsidR="00845CDA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 xml:space="preserve">test </w:t>
      </w:r>
      <w:r w:rsidR="00C50CCF" w:rsidRPr="00C50CCF">
        <w:rPr>
          <w:lang w:eastAsia="zh-CN"/>
        </w:rPr>
        <w:t xml:space="preserve">feasibility </w:t>
      </w:r>
      <w:r w:rsidR="00425994">
        <w:rPr>
          <w:rFonts w:hint="eastAsia"/>
          <w:lang w:eastAsia="zh-CN"/>
        </w:rPr>
        <w:t>and performance requirements</w:t>
      </w:r>
      <w:r w:rsidR="00845CDA">
        <w:rPr>
          <w:rFonts w:hint="eastAsia"/>
          <w:lang w:eastAsia="zh-CN"/>
        </w:rPr>
        <w:t xml:space="preserve"> for URLLC</w:t>
      </w:r>
      <w:r w:rsidR="00425994">
        <w:rPr>
          <w:rFonts w:hint="eastAsia"/>
          <w:lang w:eastAsia="zh-CN"/>
        </w:rPr>
        <w:t xml:space="preserve"> </w:t>
      </w:r>
      <w:r w:rsidR="00845CDA">
        <w:rPr>
          <w:rFonts w:hint="eastAsia"/>
          <w:lang w:eastAsia="zh-CN"/>
        </w:rPr>
        <w:t xml:space="preserve">are further </w:t>
      </w:r>
      <w:r w:rsidR="00845CDA">
        <w:rPr>
          <w:lang w:eastAsia="zh-CN"/>
        </w:rPr>
        <w:t xml:space="preserve">discussed. </w:t>
      </w:r>
      <w:r w:rsidR="00845CDA">
        <w:rPr>
          <w:rFonts w:hint="eastAsia"/>
          <w:lang w:eastAsia="zh-CN"/>
        </w:rPr>
        <w:t xml:space="preserve">The general </w:t>
      </w:r>
      <w:r w:rsidR="003B4188">
        <w:rPr>
          <w:lang w:eastAsia="zh-CN"/>
        </w:rPr>
        <w:t>issues with related NR URLLC test feasibility and demodulation requirements are</w:t>
      </w:r>
      <w:r w:rsidR="003B4188">
        <w:rPr>
          <w:rFonts w:hint="eastAsia"/>
          <w:lang w:eastAsia="zh-CN"/>
        </w:rPr>
        <w:t xml:space="preserve"> </w:t>
      </w:r>
      <w:r w:rsidR="003B4188">
        <w:rPr>
          <w:lang w:eastAsia="zh-CN"/>
        </w:rPr>
        <w:t>captured</w:t>
      </w:r>
      <w:r w:rsidR="003B4188">
        <w:rPr>
          <w:rFonts w:hint="eastAsia"/>
          <w:lang w:eastAsia="zh-CN"/>
        </w:rPr>
        <w:t xml:space="preserve"> in the </w:t>
      </w:r>
      <w:proofErr w:type="spellStart"/>
      <w:r w:rsidR="003B4188">
        <w:rPr>
          <w:rFonts w:hint="eastAsia"/>
          <w:lang w:eastAsia="zh-CN"/>
        </w:rPr>
        <w:t>adhoc</w:t>
      </w:r>
      <w:proofErr w:type="spellEnd"/>
      <w:r w:rsidR="003B4188">
        <w:rPr>
          <w:rFonts w:hint="eastAsia"/>
          <w:lang w:eastAsia="zh-CN"/>
        </w:rPr>
        <w:t xml:space="preserve"> minutes [1] and WF [2] as follows:</w:t>
      </w:r>
    </w:p>
    <w:p w14:paraId="3ECD4F60" w14:textId="6600D7AD" w:rsidR="003B4188" w:rsidRPr="003B4188" w:rsidRDefault="003B4188" w:rsidP="003B4188">
      <w:pPr>
        <w:pStyle w:val="ListParagraph"/>
        <w:numPr>
          <w:ilvl w:val="0"/>
          <w:numId w:val="4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Introduce PUSCH low BLER high confidence requirement</w:t>
      </w:r>
    </w:p>
    <w:p w14:paraId="495EF1F2" w14:textId="02CA147B" w:rsidR="003B4188" w:rsidRPr="003B4188" w:rsidRDefault="003B4188" w:rsidP="003B4188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/>
          <w:lang w:eastAsia="zh-CN"/>
        </w:rPr>
        <w:t>feasible</w:t>
      </w:r>
      <w:r>
        <w:rPr>
          <w:rFonts w:eastAsiaTheme="minorEastAsia" w:hint="eastAsia"/>
          <w:lang w:eastAsia="zh-CN"/>
        </w:rPr>
        <w:t>, define [1] test case to verify 10^-5</w:t>
      </w:r>
    </w:p>
    <w:p w14:paraId="1D806A9F" w14:textId="0D5FA27D" w:rsidR="003B4188" w:rsidRPr="003B4188" w:rsidRDefault="003B4188" w:rsidP="003B4188">
      <w:pPr>
        <w:pStyle w:val="ListParagraph"/>
        <w:numPr>
          <w:ilvl w:val="0"/>
          <w:numId w:val="4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Target BLER: 10^-5</w:t>
      </w:r>
    </w:p>
    <w:p w14:paraId="28E93F26" w14:textId="49F46080" w:rsidR="003B4188" w:rsidRPr="003B4188" w:rsidRDefault="003B4188" w:rsidP="003B4188">
      <w:pPr>
        <w:pStyle w:val="ListParagraph"/>
        <w:numPr>
          <w:ilvl w:val="0"/>
          <w:numId w:val="4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Target test confidence level: 99.999%</w:t>
      </w:r>
    </w:p>
    <w:p w14:paraId="3F26E232" w14:textId="03FA9406" w:rsidR="003B4188" w:rsidRPr="003B4188" w:rsidRDefault="003B4188" w:rsidP="003B4188">
      <w:pPr>
        <w:pStyle w:val="ListParagraph"/>
        <w:numPr>
          <w:ilvl w:val="0"/>
          <w:numId w:val="4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Propagation conditions: Static channel</w:t>
      </w:r>
    </w:p>
    <w:p w14:paraId="3F0D5471" w14:textId="0B25F50B" w:rsidR="003B4188" w:rsidRPr="003B4188" w:rsidRDefault="003B4188" w:rsidP="003B4188">
      <w:pPr>
        <w:pStyle w:val="ListParagraph"/>
        <w:numPr>
          <w:ilvl w:val="0"/>
          <w:numId w:val="4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MCS: MCS5 from MCS Table 2 for PUSCH</w:t>
      </w:r>
    </w:p>
    <w:p w14:paraId="4A366855" w14:textId="2B8648FB" w:rsidR="003B4188" w:rsidRPr="00A71436" w:rsidRDefault="003B4188" w:rsidP="003B4188">
      <w:pPr>
        <w:pStyle w:val="ListParagraph"/>
        <w:numPr>
          <w:ilvl w:val="0"/>
          <w:numId w:val="4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Duplex mode: Both TDD</w:t>
      </w:r>
      <w:r w:rsidR="00A71436">
        <w:rPr>
          <w:rFonts w:eastAsiaTheme="minorEastAsia" w:hint="eastAsia"/>
          <w:lang w:eastAsia="zh-CN"/>
        </w:rPr>
        <w:t xml:space="preserve"> and FDD</w:t>
      </w:r>
    </w:p>
    <w:p w14:paraId="59AA8EC3" w14:textId="3CE9F6A3" w:rsidR="00A71436" w:rsidRPr="00A71436" w:rsidRDefault="00A71436" w:rsidP="00A71436">
      <w:pPr>
        <w:pStyle w:val="ListParagraph"/>
        <w:numPr>
          <w:ilvl w:val="0"/>
          <w:numId w:val="43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FFD TDD patterns</w:t>
      </w:r>
    </w:p>
    <w:p w14:paraId="76A79AB6" w14:textId="175E3BC5" w:rsidR="00A71436" w:rsidRDefault="00D57761" w:rsidP="00D57761">
      <w:pPr>
        <w:pStyle w:val="ListParagraph"/>
        <w:numPr>
          <w:ilvl w:val="0"/>
          <w:numId w:val="42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SCS</w:t>
      </w:r>
    </w:p>
    <w:p w14:paraId="76528EDF" w14:textId="57B0E97D" w:rsidR="00D57761" w:rsidRDefault="00D57761" w:rsidP="00D57761">
      <w:pPr>
        <w:pStyle w:val="ListParagraph"/>
        <w:numPr>
          <w:ilvl w:val="0"/>
          <w:numId w:val="43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TDD: 30KHz, FFS 15KHz</w:t>
      </w:r>
    </w:p>
    <w:p w14:paraId="0CBE4052" w14:textId="60401BF2" w:rsidR="00D57761" w:rsidRPr="00A71436" w:rsidRDefault="00D57761" w:rsidP="00D57761">
      <w:pPr>
        <w:pStyle w:val="ListParagraph"/>
        <w:numPr>
          <w:ilvl w:val="0"/>
          <w:numId w:val="43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FDD: 15KHz, FFS 30KHz</w:t>
      </w:r>
    </w:p>
    <w:p w14:paraId="382E02A7" w14:textId="5CBB5AA4" w:rsidR="0050670F" w:rsidRDefault="0050670F" w:rsidP="0050670F">
      <w:pPr>
        <w:pStyle w:val="ListParagraph"/>
        <w:numPr>
          <w:ilvl w:val="0"/>
          <w:numId w:val="42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Test method: refer to R4-19</w:t>
      </w:r>
      <w:r w:rsidR="00AE62F7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5866</w:t>
      </w:r>
    </w:p>
    <w:p w14:paraId="1B476C71" w14:textId="700A369B" w:rsidR="0050670F" w:rsidRDefault="0050670F" w:rsidP="0050670F">
      <w:pPr>
        <w:pStyle w:val="ListParagraph"/>
        <w:numPr>
          <w:ilvl w:val="0"/>
          <w:numId w:val="43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Method 1: Consider </w:t>
      </w:r>
      <w:r>
        <w:rPr>
          <w:rFonts w:eastAsiaTheme="minorEastAsia"/>
          <w:lang w:eastAsia="zh-CN"/>
        </w:rPr>
        <w:t>aggregation</w:t>
      </w:r>
      <w:r>
        <w:rPr>
          <w:rFonts w:eastAsiaTheme="minorEastAsia" w:hint="eastAsia"/>
          <w:lang w:eastAsia="zh-CN"/>
        </w:rPr>
        <w:t xml:space="preserve"> 1 or 2, but no HARQ for non-boosted SNR</w:t>
      </w:r>
    </w:p>
    <w:p w14:paraId="52DDBCDD" w14:textId="1374030D" w:rsidR="0050670F" w:rsidRDefault="0050670F" w:rsidP="0050670F">
      <w:pPr>
        <w:pStyle w:val="ListParagraph"/>
        <w:numPr>
          <w:ilvl w:val="0"/>
          <w:numId w:val="43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Method 2: No aggregation or HARQ for boosted SNR</w:t>
      </w:r>
    </w:p>
    <w:p w14:paraId="1527AF17" w14:textId="0D980B1E" w:rsidR="00D57761" w:rsidRPr="0050670F" w:rsidRDefault="0050670F" w:rsidP="0050670F">
      <w:pPr>
        <w:pStyle w:val="ListParagraph"/>
        <w:numPr>
          <w:ilvl w:val="0"/>
          <w:numId w:val="43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FFS whether to use method 1 or method 2 for testing (as </w:t>
      </w:r>
      <w:r>
        <w:rPr>
          <w:rFonts w:eastAsiaTheme="minorEastAsia"/>
          <w:lang w:eastAsia="zh-CN"/>
        </w:rPr>
        <w:t>described</w:t>
      </w:r>
      <w:r>
        <w:rPr>
          <w:rFonts w:eastAsiaTheme="minorEastAsia" w:hint="eastAsia"/>
          <w:lang w:eastAsia="zh-CN"/>
        </w:rPr>
        <w:t xml:space="preserve"> below). Adjustment of the baseline parameters for the long test after simulation is not precluded.</w:t>
      </w:r>
    </w:p>
    <w:p w14:paraId="48B9665D" w14:textId="5223DF4A" w:rsidR="00A71436" w:rsidRPr="0050670F" w:rsidRDefault="00A71436" w:rsidP="00A71436">
      <w:pPr>
        <w:pStyle w:val="ListParagraph"/>
        <w:numPr>
          <w:ilvl w:val="0"/>
          <w:numId w:val="4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Other test cases will be defined with higher BLER and/or lower confidence </w:t>
      </w:r>
    </w:p>
    <w:p w14:paraId="6564247B" w14:textId="421E1D9A" w:rsidR="0050670F" w:rsidRPr="0050670F" w:rsidRDefault="0050670F" w:rsidP="0050670F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Other parameter </w:t>
      </w:r>
      <w:r w:rsidR="007062EF">
        <w:rPr>
          <w:rFonts w:eastAsiaTheme="minorEastAsia"/>
          <w:lang w:eastAsia="zh-CN"/>
        </w:rPr>
        <w:t>combinations</w:t>
      </w:r>
      <w:r>
        <w:rPr>
          <w:rFonts w:eastAsiaTheme="minorEastAsia" w:hint="eastAsia"/>
          <w:lang w:eastAsia="zh-CN"/>
        </w:rPr>
        <w:t xml:space="preserve"> of HARQ,  </w:t>
      </w:r>
      <w:r>
        <w:rPr>
          <w:rFonts w:eastAsiaTheme="minorEastAsia"/>
          <w:lang w:eastAsia="zh-CN"/>
        </w:rPr>
        <w:t>aggregation</w:t>
      </w:r>
      <w:r>
        <w:rPr>
          <w:rFonts w:eastAsiaTheme="minorEastAsia" w:hint="eastAsia"/>
          <w:lang w:eastAsia="zh-CN"/>
        </w:rPr>
        <w:t xml:space="preserve"> ,channel </w:t>
      </w:r>
      <w:proofErr w:type="spellStart"/>
      <w:r>
        <w:rPr>
          <w:rFonts w:eastAsiaTheme="minorEastAsia" w:hint="eastAsia"/>
          <w:lang w:eastAsia="zh-CN"/>
        </w:rPr>
        <w:t>etc</w:t>
      </w:r>
      <w:proofErr w:type="spellEnd"/>
      <w:r>
        <w:rPr>
          <w:rFonts w:eastAsiaTheme="minorEastAsia" w:hint="eastAsia"/>
          <w:lang w:eastAsia="zh-CN"/>
        </w:rPr>
        <w:t xml:space="preserve">, further requirements will be </w:t>
      </w:r>
      <w:r w:rsidR="007062EF">
        <w:rPr>
          <w:rFonts w:eastAsiaTheme="minorEastAsia"/>
          <w:lang w:eastAsia="zh-CN"/>
        </w:rPr>
        <w:t>consider</w:t>
      </w:r>
      <w:r w:rsidR="007062EF">
        <w:rPr>
          <w:rFonts w:eastAsiaTheme="minorEastAsia" w:hint="eastAsia"/>
          <w:lang w:eastAsia="zh-CN"/>
        </w:rPr>
        <w:t>ed</w:t>
      </w:r>
    </w:p>
    <w:p w14:paraId="49143C58" w14:textId="04311BBF" w:rsidR="0050670F" w:rsidRPr="0050670F" w:rsidRDefault="0050670F" w:rsidP="0050670F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Whether further requirements are </w:t>
      </w:r>
      <w:r>
        <w:rPr>
          <w:rFonts w:eastAsiaTheme="minorEastAsia"/>
          <w:lang w:eastAsia="zh-CN"/>
        </w:rPr>
        <w:t>specified</w:t>
      </w:r>
      <w:r>
        <w:rPr>
          <w:rFonts w:eastAsiaTheme="minorEastAsia" w:hint="eastAsia"/>
          <w:lang w:eastAsia="zh-CN"/>
        </w:rPr>
        <w:t>, it will be decided case by case whether to test them at 10^-5 BLER and CL 99.999% or other conditions</w:t>
      </w:r>
    </w:p>
    <w:p w14:paraId="6B02151F" w14:textId="0CBD7BEA" w:rsidR="0050670F" w:rsidRPr="0050670F" w:rsidRDefault="0050670F" w:rsidP="0050670F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Other test cases will include PUSCH </w:t>
      </w:r>
      <w:r>
        <w:rPr>
          <w:rFonts w:eastAsiaTheme="minorEastAsia"/>
          <w:lang w:eastAsia="zh-CN"/>
        </w:rPr>
        <w:t>aggregation</w:t>
      </w:r>
      <w:r>
        <w:rPr>
          <w:rFonts w:eastAsiaTheme="minorEastAsia" w:hint="eastAsia"/>
          <w:lang w:eastAsia="zh-CN"/>
        </w:rPr>
        <w:t xml:space="preserve"> </w:t>
      </w:r>
    </w:p>
    <w:p w14:paraId="1CEF41B6" w14:textId="287CD725" w:rsidR="0050670F" w:rsidRPr="0050670F" w:rsidRDefault="0050670F" w:rsidP="0050670F">
      <w:pPr>
        <w:pStyle w:val="ListParagraph"/>
        <w:numPr>
          <w:ilvl w:val="0"/>
          <w:numId w:val="43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FFS PUSCH </w:t>
      </w:r>
      <w:r>
        <w:rPr>
          <w:rFonts w:eastAsiaTheme="minorEastAsia"/>
          <w:lang w:eastAsia="zh-CN"/>
        </w:rPr>
        <w:t>aggregation</w:t>
      </w:r>
      <w:r>
        <w:rPr>
          <w:rFonts w:eastAsiaTheme="minorEastAsia" w:hint="eastAsia"/>
          <w:lang w:eastAsia="zh-CN"/>
        </w:rPr>
        <w:t xml:space="preserve"> level</w:t>
      </w:r>
    </w:p>
    <w:p w14:paraId="356F0F01" w14:textId="046E86FE" w:rsidR="009D3566" w:rsidRPr="009D3566" w:rsidRDefault="009D3566" w:rsidP="00A71436">
      <w:pPr>
        <w:pStyle w:val="ListParagraph"/>
        <w:numPr>
          <w:ilvl w:val="0"/>
          <w:numId w:val="4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FFS on introduction of PUCCH demodulation performance requirements for high reliability</w:t>
      </w:r>
    </w:p>
    <w:p w14:paraId="1F3D7BF1" w14:textId="3B75DB21" w:rsidR="009D3566" w:rsidRPr="009D3566" w:rsidRDefault="009D3566" w:rsidP="00A71436">
      <w:pPr>
        <w:pStyle w:val="ListParagraph"/>
        <w:numPr>
          <w:ilvl w:val="0"/>
          <w:numId w:val="4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Introduce PUSCH demodulation requirements to </w:t>
      </w:r>
      <w:r>
        <w:rPr>
          <w:rFonts w:eastAsiaTheme="minorEastAsia"/>
          <w:lang w:eastAsia="zh-CN"/>
        </w:rPr>
        <w:t>verify</w:t>
      </w:r>
      <w:r>
        <w:rPr>
          <w:rFonts w:eastAsiaTheme="minorEastAsia" w:hint="eastAsia"/>
          <w:lang w:eastAsia="zh-CN"/>
        </w:rPr>
        <w:t xml:space="preserve"> the support of PUSCH mapping Type B with non-slot configured with fewer symbols than Rel-15</w:t>
      </w:r>
    </w:p>
    <w:p w14:paraId="33644254" w14:textId="72069E30" w:rsidR="009D3566" w:rsidRPr="003B4188" w:rsidRDefault="009D3566" w:rsidP="00A71436">
      <w:pPr>
        <w:pStyle w:val="ListParagraph"/>
        <w:numPr>
          <w:ilvl w:val="0"/>
          <w:numId w:val="4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FFS requirements for UL transmission with grant free/UL configured grant</w:t>
      </w:r>
    </w:p>
    <w:p w14:paraId="656AE55F" w14:textId="77777777" w:rsidR="003B4188" w:rsidRPr="00A71436" w:rsidRDefault="003B4188" w:rsidP="00D542A7">
      <w:pPr>
        <w:jc w:val="both"/>
        <w:rPr>
          <w:lang w:val="en-GB" w:eastAsia="zh-CN"/>
        </w:rPr>
      </w:pPr>
    </w:p>
    <w:p w14:paraId="7BDE62C3" w14:textId="455044DC" w:rsidR="008E012F" w:rsidRDefault="005279DB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view on </w:t>
      </w:r>
      <w:r w:rsidR="00E019F5">
        <w:rPr>
          <w:rFonts w:hint="eastAsia"/>
          <w:lang w:eastAsia="zh-CN"/>
        </w:rPr>
        <w:t xml:space="preserve">remain issue of </w:t>
      </w:r>
      <w:r>
        <w:rPr>
          <w:rFonts w:hint="eastAsia"/>
          <w:lang w:eastAsia="zh-CN"/>
        </w:rPr>
        <w:t>URLLC performance requirements is presented.</w:t>
      </w:r>
    </w:p>
    <w:p w14:paraId="3EAC1F3E" w14:textId="48CC5787" w:rsidR="00826B8E" w:rsidRDefault="00826B8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5C86145B" w14:textId="77B5F7AD" w:rsidR="009744C8" w:rsidRDefault="00E513DB" w:rsidP="00D542A7">
      <w:pPr>
        <w:pStyle w:val="Heading2"/>
        <w:jc w:val="both"/>
        <w:rPr>
          <w:rFonts w:eastAsia="宋体"/>
          <w:lang w:val="en-GB"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5279DB">
        <w:rPr>
          <w:rFonts w:hint="eastAsia"/>
          <w:lang w:eastAsia="zh-CN"/>
        </w:rPr>
        <w:t>Requirement</w:t>
      </w:r>
      <w:r w:rsidR="00E6716F">
        <w:rPr>
          <w:rFonts w:hint="eastAsia"/>
          <w:lang w:eastAsia="zh-CN"/>
        </w:rPr>
        <w:t>s</w:t>
      </w:r>
      <w:r w:rsidR="005279DB">
        <w:rPr>
          <w:rFonts w:hint="eastAsia"/>
          <w:lang w:eastAsia="zh-CN"/>
        </w:rPr>
        <w:t xml:space="preserve"> for high reliability</w:t>
      </w:r>
    </w:p>
    <w:p w14:paraId="5B5C9FE9" w14:textId="219D8838" w:rsidR="00845CDA" w:rsidRDefault="00845CDA" w:rsidP="00C26CA2">
      <w:pPr>
        <w:jc w:val="both"/>
        <w:rPr>
          <w:b/>
          <w:lang w:val="en-GB" w:eastAsia="zh-CN"/>
        </w:rPr>
      </w:pPr>
    </w:p>
    <w:p w14:paraId="0DD1BBCC" w14:textId="28E3FF7A" w:rsidR="00A71436" w:rsidRDefault="00E019F5" w:rsidP="00845CDA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As agreed</w:t>
      </w:r>
      <w:r>
        <w:rPr>
          <w:lang w:eastAsia="zh-CN"/>
        </w:rPr>
        <w:t>, one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case</w:t>
      </w:r>
      <w:r>
        <w:rPr>
          <w:rFonts w:hint="eastAsia"/>
          <w:lang w:eastAsia="zh-CN"/>
        </w:rPr>
        <w:t xml:space="preserve"> will be defined for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10^-5 considering TDD. For TDD patterns, RAN4 has lots of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in Rel-15 NR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requirement. In our view, different TDD patterns </w:t>
      </w:r>
      <w:r>
        <w:rPr>
          <w:lang w:eastAsia="zh-CN"/>
        </w:rPr>
        <w:t>will impact</w:t>
      </w:r>
      <w:r>
        <w:rPr>
          <w:rFonts w:hint="eastAsia"/>
          <w:lang w:eastAsia="zh-CN"/>
        </w:rPr>
        <w:t xml:space="preserve"> the test time with considering different HARQ process. We do not think this will has large impact on the demodulation requirement. </w:t>
      </w:r>
    </w:p>
    <w:p w14:paraId="4DCCA47D" w14:textId="7E71B87B" w:rsidR="00AB5474" w:rsidRDefault="00AB5474" w:rsidP="00845CDA">
      <w:pPr>
        <w:jc w:val="both"/>
        <w:rPr>
          <w:lang w:eastAsia="zh-CN"/>
        </w:rPr>
      </w:pPr>
      <w:r>
        <w:rPr>
          <w:lang w:eastAsia="zh-CN"/>
        </w:rPr>
        <w:t>Similarly</w:t>
      </w:r>
      <w:r>
        <w:rPr>
          <w:rFonts w:hint="eastAsia"/>
          <w:lang w:eastAsia="zh-CN"/>
        </w:rPr>
        <w:t xml:space="preserve">, with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the SCS for TDD and FDD, it will only impact the test time, there is no impact on the BLER requirement. Generally, FDD with </w:t>
      </w:r>
      <w:r>
        <w:rPr>
          <w:lang w:eastAsia="zh-CN"/>
        </w:rPr>
        <w:t>15 KHz</w:t>
      </w:r>
      <w:r>
        <w:rPr>
          <w:rFonts w:hint="eastAsia"/>
          <w:lang w:eastAsia="zh-CN"/>
        </w:rPr>
        <w:t xml:space="preserve"> SCS and TDD with 30KHz SCS should be </w:t>
      </w:r>
      <w:r>
        <w:rPr>
          <w:lang w:eastAsia="zh-CN"/>
        </w:rPr>
        <w:t>typical</w:t>
      </w:r>
      <w:r>
        <w:rPr>
          <w:rFonts w:hint="eastAsia"/>
          <w:lang w:eastAsia="zh-CN"/>
        </w:rPr>
        <w:t xml:space="preserve"> NR deployment in the most of NR bands, which also align with </w:t>
      </w:r>
      <w:r>
        <w:rPr>
          <w:lang w:eastAsia="zh-CN"/>
        </w:rPr>
        <w:t>existing</w:t>
      </w:r>
      <w:r w:rsidR="00714BBD">
        <w:rPr>
          <w:rFonts w:hint="eastAsia"/>
          <w:lang w:eastAsia="zh-CN"/>
        </w:rPr>
        <w:t xml:space="preserve"> SCS configuration for NR demodulation requirement.</w:t>
      </w:r>
    </w:p>
    <w:p w14:paraId="3ECF3FF4" w14:textId="06A09720" w:rsidR="00AB5474" w:rsidRDefault="00AB5474" w:rsidP="00845CD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So, in our view, we prefer to reuse the existing TDD pattern defined in the NR Rel-15 demodulation requirement to specify PUSCH lower BLER high confidence requirement. </w:t>
      </w:r>
    </w:p>
    <w:p w14:paraId="6BBF50C6" w14:textId="31ED214A" w:rsidR="00714BBD" w:rsidRDefault="00E019F5" w:rsidP="00E019F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Reuse the </w:t>
      </w:r>
      <w:r>
        <w:rPr>
          <w:b/>
          <w:lang w:eastAsia="zh-CN"/>
        </w:rPr>
        <w:t>existing TDD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pattern</w:t>
      </w:r>
      <w:r>
        <w:rPr>
          <w:rFonts w:hint="eastAsia"/>
          <w:b/>
          <w:lang w:eastAsia="zh-CN"/>
        </w:rPr>
        <w:t xml:space="preserve"> defined in the NR Rel-15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requirement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PUSCH lower B</w:t>
      </w:r>
      <w:r w:rsidR="00714BBD">
        <w:rPr>
          <w:rFonts w:hint="eastAsia"/>
          <w:b/>
          <w:lang w:eastAsia="zh-CN"/>
        </w:rPr>
        <w:t>LER high confidence requirement as</w:t>
      </w:r>
    </w:p>
    <w:p w14:paraId="7122D0CC" w14:textId="25B09DC5" w:rsidR="00714BBD" w:rsidRDefault="00714BBD" w:rsidP="00E019F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TDD: </w:t>
      </w:r>
      <w:r>
        <w:rPr>
          <w:b/>
          <w:lang w:eastAsia="zh-CN"/>
        </w:rPr>
        <w:t>30 KHz</w:t>
      </w:r>
      <w:r>
        <w:rPr>
          <w:rFonts w:hint="eastAsia"/>
          <w:b/>
          <w:lang w:eastAsia="zh-CN"/>
        </w:rPr>
        <w:t xml:space="preserve"> SCS: 7D1S2U, S=6D</w:t>
      </w:r>
      <w:r>
        <w:rPr>
          <w:b/>
          <w:lang w:eastAsia="zh-CN"/>
        </w:rPr>
        <w:t>: 4G: 4U</w:t>
      </w:r>
      <w:r>
        <w:rPr>
          <w:rFonts w:hint="eastAsia"/>
          <w:b/>
          <w:lang w:eastAsia="zh-CN"/>
        </w:rPr>
        <w:t xml:space="preserve">  </w:t>
      </w:r>
    </w:p>
    <w:p w14:paraId="4AFE8745" w14:textId="66EB8E47" w:rsidR="00FA1C6A" w:rsidRDefault="00AB5474" w:rsidP="00E019F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Only FDD with 15</w:t>
      </w:r>
      <w:r w:rsidR="00714BBD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KHz SCS and TDD with 30</w:t>
      </w:r>
      <w:r w:rsidR="00714BBD">
        <w:rPr>
          <w:rFonts w:hint="eastAsia"/>
          <w:b/>
          <w:lang w:eastAsia="zh-CN"/>
        </w:rPr>
        <w:t xml:space="preserve"> KHz SCS configuration </w:t>
      </w:r>
      <w:r w:rsidR="004A451E">
        <w:rPr>
          <w:rFonts w:hint="eastAsia"/>
          <w:b/>
          <w:lang w:eastAsia="zh-CN"/>
        </w:rPr>
        <w:t xml:space="preserve">are </w:t>
      </w:r>
      <w:r w:rsidR="00C50CCF">
        <w:rPr>
          <w:rFonts w:hint="eastAsia"/>
          <w:b/>
          <w:lang w:eastAsia="zh-CN"/>
        </w:rPr>
        <w:t>considered</w:t>
      </w:r>
      <w:r w:rsidR="004A451E">
        <w:rPr>
          <w:rFonts w:hint="eastAsia"/>
          <w:b/>
          <w:lang w:eastAsia="zh-CN"/>
        </w:rPr>
        <w:t xml:space="preserve"> to introduce PUSCH lower BLER high confidence requirement.</w:t>
      </w:r>
    </w:p>
    <w:p w14:paraId="3DC1879F" w14:textId="5F1238E8" w:rsidR="00FA1C6A" w:rsidRPr="00FA1C6A" w:rsidRDefault="00FA1C6A" w:rsidP="00E019F5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As for the test method, </w:t>
      </w:r>
      <w:r w:rsidR="009C24BC">
        <w:rPr>
          <w:lang w:eastAsia="zh-CN"/>
        </w:rPr>
        <w:t>both method 1 and</w:t>
      </w:r>
      <w:r>
        <w:rPr>
          <w:rFonts w:hint="eastAsia"/>
          <w:lang w:eastAsia="zh-CN"/>
        </w:rPr>
        <w:t xml:space="preserve"> method 2 can be used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10^-5 BLER performance. </w:t>
      </w:r>
      <w:r w:rsidR="009C24BC">
        <w:rPr>
          <w:rFonts w:hint="eastAsia"/>
          <w:lang w:eastAsia="zh-CN"/>
        </w:rPr>
        <w:t xml:space="preserve">The motivation for method 2, my </w:t>
      </w:r>
      <w:r w:rsidR="007062EF">
        <w:rPr>
          <w:lang w:eastAsia="zh-CN"/>
        </w:rPr>
        <w:t>understanding it</w:t>
      </w:r>
      <w:r w:rsidR="007062EF">
        <w:rPr>
          <w:rFonts w:hint="eastAsia"/>
          <w:lang w:eastAsia="zh-CN"/>
        </w:rPr>
        <w:t xml:space="preserve"> aims to check whether the error floor</w:t>
      </w:r>
      <w:r w:rsidR="00C15E79">
        <w:rPr>
          <w:rFonts w:hint="eastAsia"/>
          <w:lang w:eastAsia="zh-CN"/>
        </w:rPr>
        <w:t xml:space="preserve"> exists</w:t>
      </w:r>
      <w:r w:rsidR="007062EF">
        <w:rPr>
          <w:rFonts w:hint="eastAsia"/>
          <w:lang w:eastAsia="zh-CN"/>
        </w:rPr>
        <w:t xml:space="preserve"> with low </w:t>
      </w:r>
      <w:r w:rsidR="00C15E79">
        <w:rPr>
          <w:rFonts w:hint="eastAsia"/>
          <w:lang w:eastAsia="zh-CN"/>
        </w:rPr>
        <w:t>BLER target.</w:t>
      </w:r>
      <w:r w:rsidR="006F3C14">
        <w:rPr>
          <w:rFonts w:hint="eastAsia"/>
          <w:lang w:eastAsia="zh-CN"/>
        </w:rPr>
        <w:t xml:space="preserve"> E</w:t>
      </w:r>
      <w:r w:rsidR="006F3C14" w:rsidRPr="006F3C14">
        <w:rPr>
          <w:lang w:eastAsia="zh-CN"/>
        </w:rPr>
        <w:t>ventually</w:t>
      </w:r>
      <w:r w:rsidR="006F3C14">
        <w:rPr>
          <w:rFonts w:hint="eastAsia"/>
          <w:lang w:eastAsia="zh-CN"/>
        </w:rPr>
        <w:t xml:space="preserve">, the SNR with </w:t>
      </w:r>
      <w:r w:rsidR="006F3C14">
        <w:rPr>
          <w:lang w:eastAsia="zh-CN"/>
        </w:rPr>
        <w:t>targeting</w:t>
      </w:r>
      <w:r w:rsidR="006F3C14">
        <w:rPr>
          <w:rFonts w:hint="eastAsia"/>
          <w:lang w:eastAsia="zh-CN"/>
        </w:rPr>
        <w:t xml:space="preserve"> 10^-5 BLER should be derived for testing.  So, we prefer to use the method 1 for testing.</w:t>
      </w:r>
    </w:p>
    <w:p w14:paraId="15F4E072" w14:textId="0646A41A" w:rsidR="00C67BA3" w:rsidRPr="00AE2CC2" w:rsidRDefault="006F3C14" w:rsidP="00845CDA">
      <w:pPr>
        <w:jc w:val="both"/>
        <w:rPr>
          <w:b/>
          <w:lang w:val="en-GB"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9D209E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9D209E">
        <w:rPr>
          <w:rFonts w:hint="eastAsia"/>
          <w:b/>
          <w:lang w:eastAsia="zh-CN"/>
        </w:rPr>
        <w:t xml:space="preserve">Use method 1 for testing </w:t>
      </w:r>
      <w:r w:rsidR="009D209E" w:rsidRPr="009D209E">
        <w:rPr>
          <w:b/>
          <w:lang w:eastAsia="zh-CN"/>
        </w:rPr>
        <w:t>PUSCH low BLER high confidence requirement</w:t>
      </w:r>
    </w:p>
    <w:p w14:paraId="35A5B0C5" w14:textId="7566F14C" w:rsidR="00AE2CC2" w:rsidRDefault="00C67BA3" w:rsidP="00845CD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mentioned</w:t>
      </w:r>
      <w:r>
        <w:rPr>
          <w:rFonts w:hint="eastAsia"/>
          <w:lang w:eastAsia="zh-CN"/>
        </w:rPr>
        <w:t xml:space="preserve"> in the WF, </w:t>
      </w:r>
      <w:r w:rsidR="009D209E">
        <w:rPr>
          <w:rFonts w:hint="eastAsia"/>
          <w:lang w:eastAsia="zh-CN"/>
        </w:rPr>
        <w:t>the test cases with related high BLER and/or lower confidence</w:t>
      </w:r>
      <w:r>
        <w:rPr>
          <w:rFonts w:hint="eastAsia"/>
          <w:lang w:eastAsia="zh-CN"/>
        </w:rPr>
        <w:t xml:space="preserve"> will be defined. In case of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PUSCH lower BLER, in our view, with 10^-2 BLER should be enough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RAN1 URLLC feature</w:t>
      </w:r>
      <w:r w:rsidR="00AE2CC2">
        <w:rPr>
          <w:rFonts w:hint="eastAsia"/>
          <w:lang w:eastAsia="zh-CN"/>
        </w:rPr>
        <w:t xml:space="preserve"> in Rel-15</w:t>
      </w:r>
      <w:r>
        <w:rPr>
          <w:rFonts w:hint="eastAsia"/>
          <w:lang w:eastAsia="zh-CN"/>
        </w:rPr>
        <w:t>.</w:t>
      </w:r>
      <w:r w:rsidR="00AE2CC2">
        <w:rPr>
          <w:rFonts w:hint="eastAsia"/>
          <w:lang w:eastAsia="zh-CN"/>
        </w:rPr>
        <w:t xml:space="preserve"> </w:t>
      </w:r>
    </w:p>
    <w:p w14:paraId="1B814F12" w14:textId="3F8159E3" w:rsidR="009D209E" w:rsidRPr="00AE2CC2" w:rsidRDefault="00AE2CC2" w:rsidP="009D209E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proofErr w:type="spellStart"/>
      <w:r w:rsidR="009D209E">
        <w:rPr>
          <w:rFonts w:hint="eastAsia"/>
          <w:lang w:val="en-GB" w:eastAsia="zh-CN"/>
        </w:rPr>
        <w:t>n</w:t>
      </w:r>
      <w:proofErr w:type="spellEnd"/>
      <w:r w:rsidR="009D209E">
        <w:rPr>
          <w:rFonts w:hint="eastAsia"/>
          <w:lang w:val="en-GB" w:eastAsia="zh-CN"/>
        </w:rPr>
        <w:t xml:space="preserve"> order to improve </w:t>
      </w:r>
      <w:r w:rsidR="009D209E">
        <w:rPr>
          <w:lang w:val="en-GB" w:eastAsia="zh-CN"/>
        </w:rPr>
        <w:t>reliability</w:t>
      </w:r>
      <w:r w:rsidR="009D209E">
        <w:rPr>
          <w:rFonts w:hint="eastAsia"/>
          <w:lang w:val="en-GB" w:eastAsia="zh-CN"/>
        </w:rPr>
        <w:t xml:space="preserve">, PUSCH based on slot repetitions is the important feature for URLLC. Based on RAN1 design, the number of repetitions can be supported if UE is configured with </w:t>
      </w:r>
      <w:proofErr w:type="spellStart"/>
      <w:r w:rsidR="009D209E" w:rsidRPr="00C35D21">
        <w:rPr>
          <w:i/>
          <w:color w:val="000000"/>
        </w:rPr>
        <w:t>pusch-</w:t>
      </w:r>
      <w:r w:rsidR="009D209E">
        <w:rPr>
          <w:i/>
          <w:color w:val="000000"/>
        </w:rPr>
        <w:t>AggregationFactor</w:t>
      </w:r>
      <w:proofErr w:type="spellEnd"/>
      <w:r w:rsidR="009D209E">
        <w:rPr>
          <w:rFonts w:hint="eastAsia"/>
          <w:color w:val="000000"/>
          <w:lang w:eastAsia="zh-CN"/>
        </w:rPr>
        <w:t xml:space="preserve"> as follows</w:t>
      </w:r>
      <w:r w:rsidR="00C50CCF">
        <w:rPr>
          <w:rFonts w:hint="eastAsia"/>
          <w:color w:val="000000"/>
          <w:lang w:eastAsia="zh-CN"/>
        </w:rPr>
        <w:t>, where the supported aggregation factor is {2</w:t>
      </w:r>
      <w:proofErr w:type="gramStart"/>
      <w:r w:rsidR="00C50CCF">
        <w:rPr>
          <w:rFonts w:hint="eastAsia"/>
          <w:color w:val="000000"/>
          <w:lang w:eastAsia="zh-CN"/>
        </w:rPr>
        <w:t>,4,8</w:t>
      </w:r>
      <w:proofErr w:type="gramEnd"/>
      <w:r w:rsidR="00C50CCF">
        <w:rPr>
          <w:rFonts w:hint="eastAsia"/>
          <w:color w:val="000000"/>
          <w:lang w:eastAsia="zh-CN"/>
        </w:rPr>
        <w:t>}.</w:t>
      </w:r>
    </w:p>
    <w:p w14:paraId="4AC31F75" w14:textId="77777777" w:rsidR="009D209E" w:rsidRPr="00A047D1" w:rsidRDefault="009D209E" w:rsidP="009D209E">
      <w:pPr>
        <w:pStyle w:val="PL"/>
      </w:pPr>
      <w:r w:rsidRPr="00A047D1">
        <w:t>pusch-AggregationFactor                 ENUMERATED { n2, n4, n8 }                                           OPTIONAL,   -- Need S</w:t>
      </w:r>
    </w:p>
    <w:p w14:paraId="3A9AB501" w14:textId="77777777" w:rsidR="009D209E" w:rsidRPr="00A047D1" w:rsidRDefault="009D209E" w:rsidP="009D209E">
      <w:pPr>
        <w:pStyle w:val="PL"/>
      </w:pPr>
      <w:r w:rsidRPr="00A047D1">
        <w:t xml:space="preserve">    mcs-Table                               ENUMERATED {qam256, qam64LowSE}                                     OPTIONAL,   -- Need S</w:t>
      </w:r>
    </w:p>
    <w:p w14:paraId="5C1EB79C" w14:textId="77777777" w:rsidR="009D209E" w:rsidRPr="00A047D1" w:rsidRDefault="009D209E" w:rsidP="009D209E">
      <w:pPr>
        <w:pStyle w:val="PL"/>
      </w:pPr>
      <w:r w:rsidRPr="00A047D1">
        <w:t xml:space="preserve">    mcs-TableTransformPrecoder              ENUMERATED {qam256, qam64LowSE}                                     OPTIONAL,   -- Need S</w:t>
      </w:r>
    </w:p>
    <w:p w14:paraId="75BE15E0" w14:textId="58AEF9CA" w:rsidR="00C50CCF" w:rsidRDefault="00C50CCF" w:rsidP="009D209E">
      <w:pPr>
        <w:jc w:val="both"/>
        <w:rPr>
          <w:lang w:val="en-GB" w:eastAsia="zh-CN"/>
        </w:rPr>
      </w:pPr>
    </w:p>
    <w:p w14:paraId="054046EC" w14:textId="77777777" w:rsidR="009D209E" w:rsidRDefault="009D209E" w:rsidP="009D20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Excepting for repetition, the normal HARQ combination with different RV can be regarded as an efficient way to improve the </w:t>
      </w:r>
      <w:r>
        <w:rPr>
          <w:lang w:val="en-GB" w:eastAsia="zh-CN"/>
        </w:rPr>
        <w:t>reliability</w:t>
      </w:r>
      <w:r>
        <w:rPr>
          <w:rFonts w:hint="eastAsia"/>
          <w:lang w:val="en-GB" w:eastAsia="zh-CN"/>
        </w:rPr>
        <w:t xml:space="preserve">. The following are different RV configuration for repetitions is </w:t>
      </w:r>
      <w:r>
        <w:rPr>
          <w:lang w:val="en-GB" w:eastAsia="zh-CN"/>
        </w:rPr>
        <w:t>presented</w:t>
      </w:r>
    </w:p>
    <w:tbl>
      <w:tblPr>
        <w:tblStyle w:val="TableGrid"/>
        <w:tblW w:w="0" w:type="auto"/>
        <w:jc w:val="center"/>
        <w:tblInd w:w="-146" w:type="dxa"/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9D209E" w14:paraId="4C3E9C84" w14:textId="77777777" w:rsidTr="00963ED9">
        <w:trPr>
          <w:jc w:val="center"/>
        </w:trPr>
        <w:tc>
          <w:tcPr>
            <w:tcW w:w="2409" w:type="dxa"/>
            <w:vMerge w:val="restart"/>
          </w:tcPr>
          <w:p w14:paraId="0DED8E20" w14:textId="77777777" w:rsidR="009D209E" w:rsidRPr="001A09D9" w:rsidRDefault="009D209E" w:rsidP="00314C2F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6D72128D" w14:textId="77777777" w:rsidR="009D209E" w:rsidRPr="00A93AD6" w:rsidRDefault="009D209E" w:rsidP="00314C2F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9D209E" w14:paraId="47B9F727" w14:textId="77777777" w:rsidTr="00963ED9">
        <w:trPr>
          <w:jc w:val="center"/>
        </w:trPr>
        <w:tc>
          <w:tcPr>
            <w:tcW w:w="2409" w:type="dxa"/>
            <w:vMerge/>
          </w:tcPr>
          <w:p w14:paraId="19074002" w14:textId="77777777" w:rsidR="009D209E" w:rsidRPr="00A93AD6" w:rsidRDefault="009D209E" w:rsidP="00314C2F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14:paraId="462F4E37" w14:textId="77777777" w:rsidR="009D209E" w:rsidRPr="00A93AD6" w:rsidRDefault="009D209E" w:rsidP="00314C2F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14:paraId="1FD86461" w14:textId="77777777" w:rsidR="009D209E" w:rsidRPr="00A93AD6" w:rsidRDefault="009D209E" w:rsidP="00314C2F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14:paraId="4B8FB341" w14:textId="77777777" w:rsidR="009D209E" w:rsidRPr="00A93AD6" w:rsidRDefault="009D209E" w:rsidP="00314C2F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14:paraId="62DCB288" w14:textId="77777777" w:rsidR="009D209E" w:rsidRPr="00A93AD6" w:rsidRDefault="009D209E" w:rsidP="00314C2F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9D209E" w14:paraId="6D580050" w14:textId="77777777" w:rsidTr="00963ED9">
        <w:trPr>
          <w:jc w:val="center"/>
        </w:trPr>
        <w:tc>
          <w:tcPr>
            <w:tcW w:w="2409" w:type="dxa"/>
          </w:tcPr>
          <w:p w14:paraId="444B74A6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1DC6EA36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7313CE4A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59DDE152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3019EAF8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9D209E" w14:paraId="5EF5585E" w14:textId="77777777" w:rsidTr="00963ED9">
        <w:trPr>
          <w:jc w:val="center"/>
        </w:trPr>
        <w:tc>
          <w:tcPr>
            <w:tcW w:w="2409" w:type="dxa"/>
          </w:tcPr>
          <w:p w14:paraId="6410DD32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7602A2CC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5E2C71EE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6A1BA108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40FDAD7D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9D209E" w14:paraId="3EF39F65" w14:textId="77777777" w:rsidTr="00963ED9">
        <w:trPr>
          <w:jc w:val="center"/>
        </w:trPr>
        <w:tc>
          <w:tcPr>
            <w:tcW w:w="2409" w:type="dxa"/>
          </w:tcPr>
          <w:p w14:paraId="054C04B0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05C950D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0ACEE7A5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3E996934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1E65B594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9D209E" w14:paraId="3291BA6F" w14:textId="77777777" w:rsidTr="00963ED9">
        <w:trPr>
          <w:jc w:val="center"/>
        </w:trPr>
        <w:tc>
          <w:tcPr>
            <w:tcW w:w="2409" w:type="dxa"/>
          </w:tcPr>
          <w:p w14:paraId="2336BB1D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5B4FDB6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B75EF1C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4662BD4B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5504C1F5" w14:textId="77777777" w:rsidR="009D209E" w:rsidRPr="00A93AD6" w:rsidRDefault="009D209E" w:rsidP="00314C2F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14:paraId="1BA9F36B" w14:textId="77777777" w:rsidR="009D209E" w:rsidRDefault="009D209E" w:rsidP="009D209E">
      <w:pPr>
        <w:jc w:val="both"/>
        <w:rPr>
          <w:lang w:val="en-GB" w:eastAsia="zh-CN"/>
        </w:rPr>
      </w:pPr>
    </w:p>
    <w:p w14:paraId="00BB1A52" w14:textId="3A56AB2A" w:rsidR="00AB2D85" w:rsidRDefault="009D209E" w:rsidP="009D20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New MCS table with low coding rate is supported for PUSCH to improve </w:t>
      </w:r>
      <w:r>
        <w:rPr>
          <w:lang w:val="en-GB" w:eastAsia="zh-CN"/>
        </w:rPr>
        <w:t>reliability</w:t>
      </w:r>
      <w:r>
        <w:rPr>
          <w:rFonts w:hint="eastAsia"/>
          <w:lang w:val="en-GB" w:eastAsia="zh-CN"/>
        </w:rPr>
        <w:t xml:space="preserve">. The same coding </w:t>
      </w:r>
      <w:r>
        <w:rPr>
          <w:lang w:val="en-GB" w:eastAsia="zh-CN"/>
        </w:rPr>
        <w:t>rate is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available</w:t>
      </w:r>
      <w:r>
        <w:rPr>
          <w:rFonts w:hint="eastAsia"/>
          <w:lang w:val="en-GB" w:eastAsia="zh-CN"/>
        </w:rPr>
        <w:t xml:space="preserve"> for both CP-OFDM and DFT-s-OFDM. It is </w:t>
      </w:r>
      <w:r>
        <w:rPr>
          <w:lang w:val="en-GB" w:eastAsia="zh-CN"/>
        </w:rPr>
        <w:t>straight</w:t>
      </w:r>
      <w:r>
        <w:rPr>
          <w:rFonts w:hint="eastAsia"/>
          <w:lang w:val="en-GB" w:eastAsia="zh-CN"/>
        </w:rPr>
        <w:t xml:space="preserve"> forwards that the </w:t>
      </w:r>
      <w:r>
        <w:rPr>
          <w:lang w:val="en-GB" w:eastAsia="zh-CN"/>
        </w:rPr>
        <w:t>requirement</w:t>
      </w:r>
      <w:r>
        <w:rPr>
          <w:rFonts w:hint="eastAsia"/>
          <w:lang w:val="en-GB" w:eastAsia="zh-CN"/>
        </w:rPr>
        <w:t xml:space="preserve"> should be considered in RAN4. </w:t>
      </w:r>
    </w:p>
    <w:p w14:paraId="27A01412" w14:textId="2097E895" w:rsidR="00090EC4" w:rsidRDefault="00AB2D85" w:rsidP="009D20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Based on above analysis</w:t>
      </w:r>
      <w:r>
        <w:rPr>
          <w:lang w:val="en-GB" w:eastAsia="zh-CN"/>
        </w:rPr>
        <w:t>, it</w:t>
      </w:r>
      <w:r>
        <w:rPr>
          <w:rFonts w:hint="eastAsia"/>
          <w:lang w:val="en-GB" w:eastAsia="zh-CN"/>
        </w:rPr>
        <w:t xml:space="preserve"> is reasonable to define the test cases to </w:t>
      </w:r>
      <w:r>
        <w:rPr>
          <w:lang w:val="en-GB" w:eastAsia="zh-CN"/>
        </w:rPr>
        <w:t>verify</w:t>
      </w:r>
      <w:r>
        <w:rPr>
          <w:rFonts w:hint="eastAsia"/>
          <w:lang w:val="en-GB" w:eastAsia="zh-CN"/>
        </w:rPr>
        <w:t xml:space="preserve"> the RAN1 URLLC </w:t>
      </w:r>
      <w:r>
        <w:rPr>
          <w:lang w:val="en-GB" w:eastAsia="zh-CN"/>
        </w:rPr>
        <w:t>feature</w:t>
      </w:r>
      <w:r>
        <w:rPr>
          <w:rFonts w:hint="eastAsia"/>
          <w:lang w:val="en-GB" w:eastAsia="zh-CN"/>
        </w:rPr>
        <w:t xml:space="preserve">. </w:t>
      </w:r>
      <w:r w:rsidR="00AE2CC2">
        <w:rPr>
          <w:rFonts w:hint="eastAsia"/>
          <w:lang w:val="en-GB" w:eastAsia="zh-CN"/>
        </w:rPr>
        <w:t>As for test case</w:t>
      </w:r>
      <w:r w:rsidR="00AE2CC2">
        <w:rPr>
          <w:lang w:val="en-GB" w:eastAsia="zh-CN"/>
        </w:rPr>
        <w:t xml:space="preserve">, </w:t>
      </w:r>
      <w:r>
        <w:rPr>
          <w:rFonts w:hint="eastAsia"/>
          <w:lang w:val="en-GB" w:eastAsia="zh-CN"/>
        </w:rPr>
        <w:t>for Rel-15 BS demodulation requirement, many test cases with different parameters combination have been introduced, which will t</w:t>
      </w:r>
      <w:r w:rsidR="00E664C9">
        <w:rPr>
          <w:rFonts w:hint="eastAsia"/>
          <w:lang w:val="en-GB" w:eastAsia="zh-CN"/>
        </w:rPr>
        <w:t>ake huge efforts to align and</w:t>
      </w:r>
      <w:r w:rsidR="00414C45">
        <w:rPr>
          <w:rFonts w:hint="eastAsia"/>
          <w:lang w:val="en-GB" w:eastAsia="zh-CN"/>
        </w:rPr>
        <w:t xml:space="preserve"> test.</w:t>
      </w:r>
      <w:r w:rsidR="00963ED9">
        <w:rPr>
          <w:rFonts w:hint="eastAsia"/>
          <w:lang w:val="en-GB" w:eastAsia="zh-CN"/>
        </w:rPr>
        <w:t xml:space="preserve"> For URLLC test cases, </w:t>
      </w:r>
      <w:r w:rsidR="00CB43E6">
        <w:rPr>
          <w:rFonts w:hint="eastAsia"/>
          <w:lang w:val="en-GB" w:eastAsia="zh-CN"/>
        </w:rPr>
        <w:t xml:space="preserve">considering the </w:t>
      </w:r>
      <w:r w:rsidR="00090EC4">
        <w:rPr>
          <w:rFonts w:hint="eastAsia"/>
          <w:lang w:val="en-GB" w:eastAsia="zh-CN"/>
        </w:rPr>
        <w:t xml:space="preserve">test of </w:t>
      </w:r>
      <w:r w:rsidR="00CB43E6">
        <w:rPr>
          <w:rFonts w:hint="eastAsia"/>
          <w:lang w:val="en-GB" w:eastAsia="zh-CN"/>
        </w:rPr>
        <w:t xml:space="preserve">URLLC </w:t>
      </w:r>
      <w:r w:rsidR="00090EC4">
        <w:rPr>
          <w:rFonts w:hint="eastAsia"/>
          <w:lang w:val="en-GB" w:eastAsia="zh-CN"/>
        </w:rPr>
        <w:t xml:space="preserve">is </w:t>
      </w:r>
      <w:r w:rsidR="00CB43E6">
        <w:rPr>
          <w:rFonts w:hint="eastAsia"/>
          <w:lang w:val="en-GB" w:eastAsia="zh-CN"/>
        </w:rPr>
        <w:t xml:space="preserve">functionality test, </w:t>
      </w:r>
      <w:r w:rsidR="00A5443B">
        <w:rPr>
          <w:rFonts w:hint="eastAsia"/>
          <w:lang w:val="en-GB" w:eastAsia="zh-CN"/>
        </w:rPr>
        <w:t xml:space="preserve">we think </w:t>
      </w:r>
      <w:r w:rsidR="00CB43E6">
        <w:rPr>
          <w:rFonts w:hint="eastAsia"/>
          <w:lang w:val="en-GB" w:eastAsia="zh-CN"/>
        </w:rPr>
        <w:t>there is no necessary to design</w:t>
      </w:r>
      <w:r w:rsidR="00090EC4">
        <w:rPr>
          <w:rFonts w:hint="eastAsia"/>
          <w:lang w:val="en-GB" w:eastAsia="zh-CN"/>
        </w:rPr>
        <w:t xml:space="preserve"> the individual</w:t>
      </w:r>
      <w:r w:rsidR="00CB43E6">
        <w:rPr>
          <w:rFonts w:hint="eastAsia"/>
          <w:lang w:val="en-GB" w:eastAsia="zh-CN"/>
        </w:rPr>
        <w:t xml:space="preserve"> test case</w:t>
      </w:r>
      <w:r w:rsidR="00A5443B">
        <w:rPr>
          <w:rFonts w:hint="eastAsia"/>
          <w:lang w:val="en-GB" w:eastAsia="zh-CN"/>
        </w:rPr>
        <w:t xml:space="preserve"> to</w:t>
      </w:r>
      <w:r w:rsidR="00CB43E6">
        <w:rPr>
          <w:rFonts w:hint="eastAsia"/>
          <w:lang w:val="en-GB" w:eastAsia="zh-CN"/>
        </w:rPr>
        <w:t xml:space="preserve"> </w:t>
      </w:r>
      <w:r w:rsidR="00CB43E6">
        <w:rPr>
          <w:lang w:val="en-GB" w:eastAsia="zh-CN"/>
        </w:rPr>
        <w:t>verify</w:t>
      </w:r>
      <w:r w:rsidR="00090EC4">
        <w:rPr>
          <w:rFonts w:hint="eastAsia"/>
          <w:lang w:val="en-GB" w:eastAsia="zh-CN"/>
        </w:rPr>
        <w:t xml:space="preserve"> each URLLC </w:t>
      </w:r>
      <w:r w:rsidR="00090EC4">
        <w:rPr>
          <w:lang w:val="en-GB" w:eastAsia="zh-CN"/>
        </w:rPr>
        <w:t>feature</w:t>
      </w:r>
      <w:r w:rsidR="00090EC4">
        <w:rPr>
          <w:rFonts w:hint="eastAsia"/>
          <w:lang w:val="en-GB" w:eastAsia="zh-CN"/>
        </w:rPr>
        <w:t xml:space="preserve">. In our view, </w:t>
      </w:r>
      <w:r w:rsidR="00A5443B">
        <w:rPr>
          <w:rFonts w:hint="eastAsia"/>
          <w:lang w:val="en-GB" w:eastAsia="zh-CN"/>
        </w:rPr>
        <w:t xml:space="preserve">1 </w:t>
      </w:r>
      <w:r w:rsidR="00090EC4">
        <w:rPr>
          <w:rFonts w:hint="eastAsia"/>
          <w:lang w:val="en-GB" w:eastAsia="zh-CN"/>
        </w:rPr>
        <w:t xml:space="preserve">or 2 test cases with </w:t>
      </w:r>
      <w:r w:rsidR="00090EC4">
        <w:rPr>
          <w:lang w:val="en-GB" w:eastAsia="zh-CN"/>
        </w:rPr>
        <w:t>combined URLLC</w:t>
      </w:r>
      <w:r w:rsidR="00A5443B">
        <w:rPr>
          <w:rFonts w:hint="eastAsia"/>
          <w:lang w:val="en-GB" w:eastAsia="zh-CN"/>
        </w:rPr>
        <w:t xml:space="preserve"> feature </w:t>
      </w:r>
      <w:r w:rsidR="00090EC4">
        <w:rPr>
          <w:rFonts w:hint="eastAsia"/>
          <w:lang w:val="en-GB" w:eastAsia="zh-CN"/>
        </w:rPr>
        <w:t>could be considered for PUSCH with high BLER.</w:t>
      </w:r>
    </w:p>
    <w:p w14:paraId="7F71DF1B" w14:textId="0F59E84C" w:rsidR="00CE2E49" w:rsidRDefault="00CE2E49" w:rsidP="009D20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Regarding the details test parameters, the following are </w:t>
      </w:r>
      <w:r>
        <w:rPr>
          <w:lang w:val="en-GB" w:eastAsia="zh-CN"/>
        </w:rPr>
        <w:t>preferred</w:t>
      </w:r>
      <w:r>
        <w:rPr>
          <w:rFonts w:hint="eastAsia"/>
          <w:lang w:val="en-GB" w:eastAsia="zh-CN"/>
        </w:rPr>
        <w:t>:</w:t>
      </w:r>
    </w:p>
    <w:p w14:paraId="432EB375" w14:textId="31C7B6E8" w:rsidR="00090EC4" w:rsidRPr="00CE2E49" w:rsidRDefault="00E63D13" w:rsidP="009D209E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PUSCH </w:t>
      </w:r>
      <w:r w:rsidRPr="00CE2E49">
        <w:rPr>
          <w:b/>
          <w:lang w:val="en-GB" w:eastAsia="zh-CN"/>
        </w:rPr>
        <w:t>aggregation</w:t>
      </w:r>
      <w:r w:rsidRPr="00CE2E49">
        <w:rPr>
          <w:rFonts w:hint="eastAsia"/>
          <w:b/>
          <w:lang w:val="en-GB" w:eastAsia="zh-CN"/>
        </w:rPr>
        <w:t xml:space="preserve"> Factor</w:t>
      </w:r>
    </w:p>
    <w:p w14:paraId="55C0A770" w14:textId="42A58635" w:rsidR="00E63D13" w:rsidRDefault="00E63D13" w:rsidP="009D20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In order to reduce the test complexity</w:t>
      </w:r>
      <w:r w:rsidR="00CE2E49">
        <w:rPr>
          <w:lang w:val="en-GB" w:eastAsia="zh-CN"/>
        </w:rPr>
        <w:t>, we</w:t>
      </w:r>
      <w:r>
        <w:rPr>
          <w:rFonts w:hint="eastAsia"/>
          <w:lang w:val="en-GB" w:eastAsia="zh-CN"/>
        </w:rPr>
        <w:t xml:space="preserve"> prefer to choose PUSCH aggregation factor as 2.</w:t>
      </w:r>
    </w:p>
    <w:p w14:paraId="64A4F6E1" w14:textId="37A2E450" w:rsidR="00090EC4" w:rsidRPr="00CE2E49" w:rsidRDefault="00CE2E49" w:rsidP="00090EC4">
      <w:pPr>
        <w:jc w:val="both"/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MCS</w:t>
      </w:r>
    </w:p>
    <w:p w14:paraId="56FDC8FC" w14:textId="1EA3FBA9" w:rsidR="00090EC4" w:rsidRDefault="00CE2E49" w:rsidP="009D20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MCS 5 in the new MCS table can be </w:t>
      </w:r>
      <w:r>
        <w:rPr>
          <w:lang w:val="en-GB" w:eastAsia="zh-CN"/>
        </w:rPr>
        <w:t>chosen to</w:t>
      </w:r>
      <w:r>
        <w:rPr>
          <w:rFonts w:hint="eastAsia"/>
          <w:lang w:val="en-GB" w:eastAsia="zh-CN"/>
        </w:rPr>
        <w:t xml:space="preserve"> align the </w:t>
      </w:r>
      <w:r>
        <w:rPr>
          <w:lang w:val="en-GB" w:eastAsia="zh-CN"/>
        </w:rPr>
        <w:t>feasibility</w:t>
      </w:r>
      <w:r>
        <w:rPr>
          <w:rFonts w:hint="eastAsia"/>
          <w:lang w:val="en-GB" w:eastAsia="zh-CN"/>
        </w:rPr>
        <w:t xml:space="preserve"> test with BLER 10^-5</w:t>
      </w:r>
    </w:p>
    <w:p w14:paraId="13032ABB" w14:textId="53575BC5" w:rsidR="00E664C9" w:rsidRDefault="00CE2E49" w:rsidP="009D20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As for other </w:t>
      </w:r>
      <w:r>
        <w:rPr>
          <w:lang w:val="en-GB" w:eastAsia="zh-CN"/>
        </w:rPr>
        <w:t>parameters</w:t>
      </w:r>
      <w:r>
        <w:rPr>
          <w:rFonts w:hint="eastAsia"/>
          <w:lang w:val="en-GB" w:eastAsia="zh-CN"/>
        </w:rPr>
        <w:t>, we can refer the NR Rel-15 BS demodulation requirement. T</w:t>
      </w:r>
      <w:r w:rsidR="00D657B1">
        <w:rPr>
          <w:rFonts w:hint="eastAsia"/>
          <w:lang w:val="en-GB" w:eastAsia="zh-CN"/>
        </w:rPr>
        <w:t>he following parameter coul</w:t>
      </w:r>
      <w:r w:rsidR="00B8378D">
        <w:rPr>
          <w:rFonts w:hint="eastAsia"/>
          <w:lang w:val="en-GB" w:eastAsia="zh-CN"/>
        </w:rPr>
        <w:t>d be considered for PUSCH requirement with high reliability.</w:t>
      </w:r>
    </w:p>
    <w:p w14:paraId="0FD6E898" w14:textId="2BE1707D" w:rsidR="00E664C9" w:rsidRPr="00CE2E49" w:rsidRDefault="0098735F" w:rsidP="009D209E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SCS &amp;BW: 15</w:t>
      </w:r>
      <w:r w:rsidR="00B8378D" w:rsidRPr="00CE2E49">
        <w:rPr>
          <w:rFonts w:hint="eastAsia"/>
          <w:b/>
          <w:lang w:val="en-GB" w:eastAsia="zh-CN"/>
        </w:rPr>
        <w:t xml:space="preserve"> </w:t>
      </w:r>
      <w:r w:rsidRPr="00CE2E49">
        <w:rPr>
          <w:rFonts w:hint="eastAsia"/>
          <w:b/>
          <w:lang w:val="en-GB" w:eastAsia="zh-CN"/>
        </w:rPr>
        <w:t>KHz,</w:t>
      </w:r>
      <w:r w:rsidR="00A369D2" w:rsidRPr="00CE2E49">
        <w:rPr>
          <w:rFonts w:hint="eastAsia"/>
          <w:b/>
          <w:lang w:val="en-GB" w:eastAsia="zh-CN"/>
        </w:rPr>
        <w:t xml:space="preserve"> 10</w:t>
      </w:r>
      <w:r w:rsidR="00B8378D" w:rsidRPr="00CE2E49">
        <w:rPr>
          <w:rFonts w:hint="eastAsia"/>
          <w:b/>
          <w:lang w:val="en-GB" w:eastAsia="zh-CN"/>
        </w:rPr>
        <w:t xml:space="preserve"> MHz; </w:t>
      </w:r>
      <w:r w:rsidR="00CE2E49" w:rsidRPr="00CE2E49">
        <w:rPr>
          <w:b/>
          <w:lang w:val="en-GB" w:eastAsia="zh-CN"/>
        </w:rPr>
        <w:t>30 KHz, 40 MHz</w:t>
      </w:r>
      <w:r w:rsidR="00090EC4" w:rsidRPr="00CE2E49">
        <w:rPr>
          <w:rFonts w:hint="eastAsia"/>
          <w:b/>
          <w:lang w:val="en-GB" w:eastAsia="zh-CN"/>
        </w:rPr>
        <w:t>;</w:t>
      </w:r>
    </w:p>
    <w:p w14:paraId="1E165A74" w14:textId="42E3E3CB" w:rsidR="002768C7" w:rsidRPr="00CE2E49" w:rsidRDefault="002768C7" w:rsidP="009D209E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HARQ: 4</w:t>
      </w:r>
    </w:p>
    <w:p w14:paraId="1B21DF59" w14:textId="77777777" w:rsidR="00A369D2" w:rsidRPr="00CE2E49" w:rsidRDefault="00A369D2" w:rsidP="009D209E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Antenna </w:t>
      </w:r>
      <w:r w:rsidRPr="00CE2E49">
        <w:rPr>
          <w:b/>
          <w:lang w:val="en-GB" w:eastAsia="zh-CN"/>
        </w:rPr>
        <w:t>configuration</w:t>
      </w:r>
      <w:r w:rsidRPr="00CE2E49">
        <w:rPr>
          <w:rFonts w:hint="eastAsia"/>
          <w:b/>
          <w:lang w:val="en-GB" w:eastAsia="zh-CN"/>
        </w:rPr>
        <w:t>: 1x2</w:t>
      </w:r>
    </w:p>
    <w:p w14:paraId="3E0FE256" w14:textId="683EDA4C" w:rsidR="00D657B1" w:rsidRPr="00CE2E49" w:rsidRDefault="00D657B1" w:rsidP="009D209E">
      <w:pPr>
        <w:jc w:val="both"/>
        <w:rPr>
          <w:b/>
          <w:lang w:val="en-GB" w:eastAsia="zh-CN"/>
        </w:rPr>
      </w:pPr>
      <w:r w:rsidRPr="00CE2E49">
        <w:rPr>
          <w:b/>
          <w:lang w:val="en-GB" w:eastAsia="zh-CN"/>
        </w:rPr>
        <w:t>M</w:t>
      </w:r>
      <w:r w:rsidRPr="00CE2E49">
        <w:rPr>
          <w:rFonts w:hint="eastAsia"/>
          <w:b/>
          <w:lang w:val="en-GB" w:eastAsia="zh-CN"/>
        </w:rPr>
        <w:t>apping type: type A</w:t>
      </w:r>
    </w:p>
    <w:p w14:paraId="4E4982EE" w14:textId="11C538C7" w:rsidR="00D657B1" w:rsidRPr="00CE2E49" w:rsidRDefault="00D657B1" w:rsidP="009D209E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DMRS port: 1+1</w:t>
      </w:r>
    </w:p>
    <w:p w14:paraId="561FF5E5" w14:textId="3236B03E" w:rsidR="00D657B1" w:rsidRPr="00CE2E49" w:rsidRDefault="00D657B1" w:rsidP="009D209E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Channel </w:t>
      </w:r>
      <w:r w:rsidRPr="00CE2E49">
        <w:rPr>
          <w:b/>
          <w:lang w:val="en-GB" w:eastAsia="zh-CN"/>
        </w:rPr>
        <w:t>condition:</w:t>
      </w:r>
      <w:r w:rsidR="00B8378D" w:rsidRPr="00CE2E49">
        <w:rPr>
          <w:rFonts w:hint="eastAsia"/>
          <w:b/>
          <w:lang w:val="en-GB" w:eastAsia="zh-CN"/>
        </w:rPr>
        <w:t xml:space="preserve"> TDLB100-400</w:t>
      </w:r>
    </w:p>
    <w:p w14:paraId="5B4EA6A5" w14:textId="5B8F6515" w:rsidR="00D657B1" w:rsidRPr="00CE2E49" w:rsidRDefault="00D657B1" w:rsidP="009D209E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Symbol </w:t>
      </w:r>
      <w:r w:rsidRPr="00CE2E49">
        <w:rPr>
          <w:b/>
          <w:lang w:val="en-GB" w:eastAsia="zh-CN"/>
        </w:rPr>
        <w:t>length</w:t>
      </w:r>
      <w:r w:rsidRPr="00CE2E49">
        <w:rPr>
          <w:rFonts w:hint="eastAsia"/>
          <w:b/>
          <w:lang w:val="en-GB" w:eastAsia="zh-CN"/>
        </w:rPr>
        <w:t>: 14</w:t>
      </w:r>
    </w:p>
    <w:p w14:paraId="2725B065" w14:textId="5EA1675E" w:rsidR="00D657B1" w:rsidRPr="00CE2E49" w:rsidRDefault="00D657B1" w:rsidP="009D209E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Waveform: CP-OFDM</w:t>
      </w:r>
    </w:p>
    <w:p w14:paraId="76588C41" w14:textId="77777777" w:rsidR="00B8378D" w:rsidRDefault="00B8378D" w:rsidP="009D209E">
      <w:pPr>
        <w:jc w:val="both"/>
        <w:rPr>
          <w:lang w:eastAsia="zh-CN"/>
        </w:rPr>
      </w:pPr>
    </w:p>
    <w:p w14:paraId="46D49D97" w14:textId="63061D8D" w:rsidR="00CE2E49" w:rsidRDefault="00CE2E49" w:rsidP="00CE2E4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3: The following test parameters for PUSCH with high BLER requirement could be considered:</w:t>
      </w:r>
    </w:p>
    <w:p w14:paraId="365659CC" w14:textId="7E79D89E" w:rsidR="00CE2E49" w:rsidRPr="00CE2E49" w:rsidRDefault="00CE2E49" w:rsidP="00CE2E49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PUSCH </w:t>
      </w:r>
      <w:r w:rsidRPr="00CE2E49">
        <w:rPr>
          <w:b/>
          <w:lang w:val="en-GB" w:eastAsia="zh-CN"/>
        </w:rPr>
        <w:t>aggregation</w:t>
      </w:r>
      <w:r w:rsidRPr="00CE2E49">
        <w:rPr>
          <w:rFonts w:hint="eastAsia"/>
          <w:b/>
          <w:lang w:val="en-GB" w:eastAsia="zh-CN"/>
        </w:rPr>
        <w:t xml:space="preserve"> </w:t>
      </w:r>
      <w:r w:rsidRPr="00CE2E49">
        <w:rPr>
          <w:b/>
          <w:lang w:val="en-GB" w:eastAsia="zh-CN"/>
        </w:rPr>
        <w:t>Factor</w:t>
      </w:r>
      <w:r>
        <w:rPr>
          <w:b/>
          <w:lang w:val="en-GB" w:eastAsia="zh-CN"/>
        </w:rPr>
        <w:t>:</w:t>
      </w:r>
      <w:r>
        <w:rPr>
          <w:rFonts w:hint="eastAsia"/>
          <w:b/>
          <w:lang w:val="en-GB" w:eastAsia="zh-CN"/>
        </w:rPr>
        <w:t xml:space="preserve"> 2</w:t>
      </w:r>
    </w:p>
    <w:p w14:paraId="69F7CE51" w14:textId="77777777" w:rsidR="00CE2E49" w:rsidRPr="00CE2E49" w:rsidRDefault="00CE2E49" w:rsidP="00CE2E49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SCS &amp;BW: 15 KHz, 10 MHz; </w:t>
      </w:r>
      <w:r w:rsidRPr="00CE2E49">
        <w:rPr>
          <w:b/>
          <w:lang w:val="en-GB" w:eastAsia="zh-CN"/>
        </w:rPr>
        <w:t>30 KHz, 40 MHz</w:t>
      </w:r>
      <w:r w:rsidRPr="00CE2E49">
        <w:rPr>
          <w:rFonts w:hint="eastAsia"/>
          <w:b/>
          <w:lang w:val="en-GB" w:eastAsia="zh-CN"/>
        </w:rPr>
        <w:t>;</w:t>
      </w:r>
    </w:p>
    <w:p w14:paraId="62B2F249" w14:textId="77777777" w:rsidR="00CE2E49" w:rsidRPr="00CE2E49" w:rsidRDefault="00CE2E49" w:rsidP="00CE2E49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HARQ: 4</w:t>
      </w:r>
    </w:p>
    <w:p w14:paraId="0605B3D7" w14:textId="77777777" w:rsidR="00CE2E49" w:rsidRPr="00CE2E49" w:rsidRDefault="00CE2E49" w:rsidP="00CE2E49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Antenna </w:t>
      </w:r>
      <w:r w:rsidRPr="00CE2E49">
        <w:rPr>
          <w:b/>
          <w:lang w:val="en-GB" w:eastAsia="zh-CN"/>
        </w:rPr>
        <w:t>configuration</w:t>
      </w:r>
      <w:r w:rsidRPr="00CE2E49">
        <w:rPr>
          <w:rFonts w:hint="eastAsia"/>
          <w:b/>
          <w:lang w:val="en-GB" w:eastAsia="zh-CN"/>
        </w:rPr>
        <w:t>: 1x2</w:t>
      </w:r>
    </w:p>
    <w:p w14:paraId="23D0E000" w14:textId="77777777" w:rsidR="00CE2E49" w:rsidRPr="00CE2E49" w:rsidRDefault="00CE2E49" w:rsidP="00CE2E49">
      <w:pPr>
        <w:jc w:val="both"/>
        <w:rPr>
          <w:b/>
          <w:lang w:val="en-GB" w:eastAsia="zh-CN"/>
        </w:rPr>
      </w:pPr>
      <w:r w:rsidRPr="00CE2E49">
        <w:rPr>
          <w:b/>
          <w:lang w:val="en-GB" w:eastAsia="zh-CN"/>
        </w:rPr>
        <w:t>M</w:t>
      </w:r>
      <w:r w:rsidRPr="00CE2E49">
        <w:rPr>
          <w:rFonts w:hint="eastAsia"/>
          <w:b/>
          <w:lang w:val="en-GB" w:eastAsia="zh-CN"/>
        </w:rPr>
        <w:t>apping type: type A</w:t>
      </w:r>
    </w:p>
    <w:p w14:paraId="1F2E2FE0" w14:textId="421C6727" w:rsidR="00CE2E49" w:rsidRPr="00CE2E49" w:rsidRDefault="00CE2E49" w:rsidP="00CE2E49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DMRS </w:t>
      </w:r>
      <w:r w:rsidR="001155FB">
        <w:rPr>
          <w:rFonts w:hint="eastAsia"/>
          <w:b/>
          <w:lang w:val="en-GB" w:eastAsia="zh-CN"/>
        </w:rPr>
        <w:t>symbol</w:t>
      </w:r>
      <w:r w:rsidRPr="00CE2E49">
        <w:rPr>
          <w:rFonts w:hint="eastAsia"/>
          <w:b/>
          <w:lang w:val="en-GB" w:eastAsia="zh-CN"/>
        </w:rPr>
        <w:t>: 1+1</w:t>
      </w:r>
    </w:p>
    <w:p w14:paraId="49EF6FFA" w14:textId="77777777" w:rsidR="00CE2E49" w:rsidRPr="00CE2E49" w:rsidRDefault="00CE2E49" w:rsidP="00CE2E49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Channel </w:t>
      </w:r>
      <w:r w:rsidRPr="00CE2E49">
        <w:rPr>
          <w:b/>
          <w:lang w:val="en-GB" w:eastAsia="zh-CN"/>
        </w:rPr>
        <w:t>condition:</w:t>
      </w:r>
      <w:r w:rsidRPr="00CE2E49">
        <w:rPr>
          <w:rFonts w:hint="eastAsia"/>
          <w:b/>
          <w:lang w:val="en-GB" w:eastAsia="zh-CN"/>
        </w:rPr>
        <w:t xml:space="preserve"> TDLB100-400</w:t>
      </w:r>
    </w:p>
    <w:p w14:paraId="01A7AE3A" w14:textId="77777777" w:rsidR="00CE2E49" w:rsidRPr="00CE2E49" w:rsidRDefault="00CE2E49" w:rsidP="00CE2E49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Symbol </w:t>
      </w:r>
      <w:r w:rsidRPr="00CE2E49">
        <w:rPr>
          <w:b/>
          <w:lang w:val="en-GB" w:eastAsia="zh-CN"/>
        </w:rPr>
        <w:t>length</w:t>
      </w:r>
      <w:r w:rsidRPr="00CE2E49">
        <w:rPr>
          <w:rFonts w:hint="eastAsia"/>
          <w:b/>
          <w:lang w:val="en-GB" w:eastAsia="zh-CN"/>
        </w:rPr>
        <w:t>: 14</w:t>
      </w:r>
    </w:p>
    <w:p w14:paraId="18D3A9D6" w14:textId="77777777" w:rsidR="00CE2E49" w:rsidRPr="00CE2E49" w:rsidRDefault="00CE2E49" w:rsidP="00CE2E49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Waveform: CP-OFDM</w:t>
      </w:r>
    </w:p>
    <w:p w14:paraId="7CA89F55" w14:textId="41A9B097" w:rsidR="00CE2E49" w:rsidRPr="00CE2E49" w:rsidRDefault="00CE2E49" w:rsidP="00CE2E49">
      <w:pPr>
        <w:jc w:val="both"/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MCS: 5</w:t>
      </w:r>
    </w:p>
    <w:p w14:paraId="02A53478" w14:textId="77777777" w:rsidR="00CE2E49" w:rsidRPr="00CE2E49" w:rsidRDefault="00CE2E49" w:rsidP="009D209E">
      <w:pPr>
        <w:jc w:val="both"/>
        <w:rPr>
          <w:lang w:eastAsia="zh-CN"/>
        </w:rPr>
      </w:pPr>
    </w:p>
    <w:p w14:paraId="16DA96E5" w14:textId="77777777" w:rsidR="00CE2E49" w:rsidRPr="00B8378D" w:rsidRDefault="00CE2E49" w:rsidP="009D209E">
      <w:pPr>
        <w:jc w:val="both"/>
        <w:rPr>
          <w:lang w:eastAsia="zh-CN"/>
        </w:rPr>
      </w:pPr>
    </w:p>
    <w:p w14:paraId="3E09953F" w14:textId="77777777" w:rsidR="00B8378D" w:rsidRDefault="00B8378D" w:rsidP="009D209E">
      <w:pPr>
        <w:jc w:val="both"/>
        <w:rPr>
          <w:lang w:val="en-GB" w:eastAsia="zh-CN"/>
        </w:rPr>
      </w:pPr>
    </w:p>
    <w:p w14:paraId="056338E1" w14:textId="7B500605" w:rsidR="00C74715" w:rsidRPr="0031062F" w:rsidRDefault="0031062F" w:rsidP="009D209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PUCCH requirement</w:t>
      </w:r>
    </w:p>
    <w:p w14:paraId="7F933DB0" w14:textId="701E7E51" w:rsidR="00C74715" w:rsidRDefault="00C74715" w:rsidP="00C74715">
      <w:pPr>
        <w:jc w:val="both"/>
        <w:rPr>
          <w:lang w:val="en-GB" w:eastAsia="zh-CN"/>
        </w:rPr>
      </w:pPr>
      <w:r w:rsidRPr="004E5B5D">
        <w:rPr>
          <w:rFonts w:hint="eastAsia"/>
          <w:lang w:val="en-GB" w:eastAsia="zh-CN"/>
        </w:rPr>
        <w:t xml:space="preserve">In </w:t>
      </w:r>
      <w:proofErr w:type="spellStart"/>
      <w:r w:rsidRPr="004E5B5D">
        <w:rPr>
          <w:rFonts w:hint="eastAsia"/>
          <w:lang w:val="en-GB" w:eastAsia="zh-CN"/>
        </w:rPr>
        <w:t>eMBB</w:t>
      </w:r>
      <w:proofErr w:type="spellEnd"/>
      <w:r w:rsidRPr="004E5B5D">
        <w:rPr>
          <w:rFonts w:hint="eastAsia"/>
          <w:lang w:val="en-GB" w:eastAsia="zh-CN"/>
        </w:rPr>
        <w:t>, multi-slot is supported for PUCCH format 1/3/</w:t>
      </w:r>
      <w:r w:rsidRPr="004E5B5D">
        <w:rPr>
          <w:lang w:val="en-GB" w:eastAsia="zh-CN"/>
        </w:rPr>
        <w:t>4 to</w:t>
      </w:r>
      <w:r w:rsidRPr="004E5B5D">
        <w:rPr>
          <w:rFonts w:hint="eastAsia"/>
          <w:lang w:val="en-GB" w:eastAsia="zh-CN"/>
        </w:rPr>
        <w:t xml:space="preserve"> improve the </w:t>
      </w:r>
      <w:r>
        <w:rPr>
          <w:lang w:val="en-GB" w:eastAsia="zh-CN"/>
        </w:rPr>
        <w:t xml:space="preserve">reliability </w:t>
      </w:r>
      <w:r w:rsidRPr="004E5B5D">
        <w:rPr>
          <w:lang w:val="en-GB" w:eastAsia="zh-CN"/>
        </w:rPr>
        <w:t>of</w:t>
      </w:r>
      <w:r w:rsidRPr="004E5B5D">
        <w:rPr>
          <w:rFonts w:hint="eastAsia"/>
          <w:lang w:val="en-GB" w:eastAsia="zh-CN"/>
        </w:rPr>
        <w:t xml:space="preserve"> UCI detection performance.  Meanwhile, the intra-slot frequency and inter-slot </w:t>
      </w:r>
      <w:r w:rsidRPr="004E5B5D">
        <w:rPr>
          <w:lang w:val="en-GB" w:eastAsia="zh-CN"/>
        </w:rPr>
        <w:t>frequency</w:t>
      </w:r>
      <w:r w:rsidRPr="004E5B5D">
        <w:rPr>
          <w:rFonts w:hint="eastAsia"/>
          <w:lang w:val="en-GB" w:eastAsia="zh-CN"/>
        </w:rPr>
        <w:t xml:space="preserve"> hopping are also supported to improve the detection </w:t>
      </w:r>
      <w:r w:rsidRPr="004E5B5D">
        <w:rPr>
          <w:lang w:val="en-GB" w:eastAsia="zh-CN"/>
        </w:rPr>
        <w:t>performance</w:t>
      </w:r>
      <w:r w:rsidRPr="004E5B5D">
        <w:rPr>
          <w:rFonts w:hint="eastAsia"/>
          <w:lang w:val="en-GB" w:eastAsia="zh-CN"/>
        </w:rPr>
        <w:t xml:space="preserve"> with additional </w:t>
      </w:r>
      <w:r w:rsidRPr="004E5B5D">
        <w:rPr>
          <w:lang w:val="en-GB" w:eastAsia="zh-CN"/>
        </w:rPr>
        <w:t>frequency</w:t>
      </w:r>
      <w:r w:rsidRPr="004E5B5D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diversity</w:t>
      </w:r>
      <w:r w:rsidRPr="004E5B5D">
        <w:rPr>
          <w:rFonts w:hint="eastAsia"/>
          <w:lang w:val="en-GB" w:eastAsia="zh-CN"/>
        </w:rPr>
        <w:t xml:space="preserve"> gain. NR Rel-15 </w:t>
      </w:r>
      <w:r>
        <w:rPr>
          <w:rFonts w:hint="eastAsia"/>
          <w:lang w:val="en-GB" w:eastAsia="zh-CN"/>
        </w:rPr>
        <w:t xml:space="preserve">has already defined the requirement with </w:t>
      </w:r>
      <w:r>
        <w:rPr>
          <w:lang w:val="en-GB" w:eastAsia="zh-CN"/>
        </w:rPr>
        <w:t>frequency</w:t>
      </w:r>
      <w:r>
        <w:rPr>
          <w:rFonts w:hint="eastAsia"/>
          <w:lang w:val="en-GB" w:eastAsia="zh-CN"/>
        </w:rPr>
        <w:t xml:space="preserve"> hopping and multi-slot </w:t>
      </w:r>
      <w:r>
        <w:rPr>
          <w:lang w:val="en-GB" w:eastAsia="zh-CN"/>
        </w:rPr>
        <w:t>transmission</w:t>
      </w:r>
      <w:r>
        <w:rPr>
          <w:rFonts w:hint="eastAsia"/>
          <w:lang w:val="en-GB" w:eastAsia="zh-CN"/>
        </w:rPr>
        <w:t xml:space="preserve">. From the </w:t>
      </w:r>
      <w:r>
        <w:rPr>
          <w:lang w:val="en-GB" w:eastAsia="zh-CN"/>
        </w:rPr>
        <w:t>demodulation</w:t>
      </w:r>
      <w:r>
        <w:rPr>
          <w:rFonts w:hint="eastAsia"/>
          <w:lang w:val="en-GB" w:eastAsia="zh-CN"/>
        </w:rPr>
        <w:t xml:space="preserve"> performance point of view, there is not different with multi-slot or repetition transmission.</w:t>
      </w:r>
      <w:r w:rsidR="0031062F">
        <w:rPr>
          <w:rFonts w:hint="eastAsia"/>
          <w:lang w:val="en-GB" w:eastAsia="zh-CN"/>
        </w:rPr>
        <w:t xml:space="preserve"> I</w:t>
      </w:r>
      <w:r w:rsidR="00F405C5">
        <w:rPr>
          <w:rFonts w:hint="eastAsia"/>
          <w:lang w:val="en-GB" w:eastAsia="zh-CN"/>
        </w:rPr>
        <w:t xml:space="preserve">n terms of reliability, the existing Rel-15 PUCCH format </w:t>
      </w:r>
      <w:r w:rsidR="0031062F">
        <w:rPr>
          <w:rFonts w:hint="eastAsia"/>
          <w:lang w:val="en-GB" w:eastAsia="zh-CN"/>
        </w:rPr>
        <w:t xml:space="preserve">can be </w:t>
      </w:r>
      <w:r w:rsidR="0031062F">
        <w:rPr>
          <w:lang w:val="en-GB" w:eastAsia="zh-CN"/>
        </w:rPr>
        <w:t>stratified</w:t>
      </w:r>
      <w:r w:rsidR="0031062F">
        <w:rPr>
          <w:rFonts w:hint="eastAsia"/>
          <w:lang w:val="en-GB" w:eastAsia="zh-CN"/>
        </w:rPr>
        <w:t>.</w:t>
      </w:r>
    </w:p>
    <w:p w14:paraId="2BC15206" w14:textId="769EC374" w:rsidR="003915AF" w:rsidRDefault="0031062F" w:rsidP="00C74715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Based </w:t>
      </w:r>
      <w:r w:rsidR="00F405C5">
        <w:rPr>
          <w:rFonts w:hint="eastAsia"/>
          <w:lang w:val="en-GB" w:eastAsia="zh-CN"/>
        </w:rPr>
        <w:t>on the requirements of PUCCH in Rel-15, the SNR value is very lower compared with P</w:t>
      </w:r>
      <w:r>
        <w:rPr>
          <w:rFonts w:hint="eastAsia"/>
          <w:lang w:val="en-GB" w:eastAsia="zh-CN"/>
        </w:rPr>
        <w:t xml:space="preserve">USCH. </w:t>
      </w:r>
      <w:r w:rsidR="00F405C5">
        <w:rPr>
          <w:rFonts w:hint="eastAsia"/>
          <w:lang w:val="en-GB" w:eastAsia="zh-CN"/>
        </w:rPr>
        <w:t xml:space="preserve"> Even with </w:t>
      </w:r>
      <w:r w:rsidR="00F405C5">
        <w:rPr>
          <w:lang w:val="en-GB" w:eastAsia="zh-CN"/>
        </w:rPr>
        <w:t>considering</w:t>
      </w:r>
      <w:r w:rsidR="00F405C5">
        <w:rPr>
          <w:rFonts w:hint="eastAsia"/>
          <w:lang w:val="en-GB" w:eastAsia="zh-CN"/>
        </w:rPr>
        <w:t xml:space="preserve"> the high </w:t>
      </w:r>
      <w:r>
        <w:rPr>
          <w:rFonts w:hint="eastAsia"/>
          <w:lang w:val="en-GB" w:eastAsia="zh-CN"/>
        </w:rPr>
        <w:t>reliability</w:t>
      </w:r>
      <w:r w:rsidR="00F405C5">
        <w:rPr>
          <w:rFonts w:hint="eastAsia"/>
          <w:lang w:val="en-GB" w:eastAsia="zh-CN"/>
        </w:rPr>
        <w:t>, in our view,</w:t>
      </w:r>
      <w:r>
        <w:rPr>
          <w:rFonts w:hint="eastAsia"/>
          <w:lang w:val="en-GB" w:eastAsia="zh-CN"/>
        </w:rPr>
        <w:t xml:space="preserve"> we </w:t>
      </w:r>
      <w:r>
        <w:rPr>
          <w:lang w:val="en-GB" w:eastAsia="zh-CN"/>
        </w:rPr>
        <w:t>think the</w:t>
      </w:r>
      <w:r w:rsidR="00F405C5">
        <w:rPr>
          <w:rFonts w:hint="eastAsia"/>
          <w:lang w:val="en-GB" w:eastAsia="zh-CN"/>
        </w:rPr>
        <w:t xml:space="preserve"> PUCCH </w:t>
      </w:r>
      <w:r>
        <w:rPr>
          <w:lang w:val="en-GB" w:eastAsia="zh-CN"/>
        </w:rPr>
        <w:t>performance</w:t>
      </w:r>
      <w:r w:rsidR="00F405C5">
        <w:rPr>
          <w:rFonts w:hint="eastAsia"/>
          <w:lang w:val="en-GB" w:eastAsia="zh-CN"/>
        </w:rPr>
        <w:t xml:space="preserve"> is not the bottleneck of UL. </w:t>
      </w:r>
      <w:r>
        <w:rPr>
          <w:rFonts w:hint="eastAsia"/>
          <w:lang w:val="en-GB" w:eastAsia="zh-CN"/>
        </w:rPr>
        <w:t>So, there is no need to introduce of PUCCH demodulation performance for ULRRC.</w:t>
      </w:r>
    </w:p>
    <w:p w14:paraId="57631332" w14:textId="72873148" w:rsidR="009D209E" w:rsidRDefault="00C74715" w:rsidP="00D542A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1155FB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No PUCCH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performance requirements for ULRRC.</w:t>
      </w:r>
    </w:p>
    <w:p w14:paraId="4E8CC849" w14:textId="77777777" w:rsidR="0031062F" w:rsidRPr="001155FB" w:rsidRDefault="0031062F" w:rsidP="00D542A7">
      <w:pPr>
        <w:jc w:val="both"/>
        <w:rPr>
          <w:b/>
          <w:lang w:eastAsia="zh-CN"/>
        </w:rPr>
      </w:pPr>
    </w:p>
    <w:p w14:paraId="50E71D88" w14:textId="09EC74D6" w:rsidR="004354AF" w:rsidRDefault="002E6C8B" w:rsidP="0031062F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 w:rsidR="00561360">
        <w:rPr>
          <w:lang w:eastAsia="zh-CN"/>
        </w:rPr>
        <w:t>Requirements</w:t>
      </w:r>
      <w:r>
        <w:rPr>
          <w:rFonts w:hint="eastAsia"/>
          <w:lang w:eastAsia="zh-CN"/>
        </w:rPr>
        <w:t xml:space="preserve"> for</w:t>
      </w:r>
      <w:r w:rsidR="008E012F">
        <w:rPr>
          <w:rFonts w:hint="eastAsia"/>
          <w:lang w:eastAsia="zh-CN"/>
        </w:rPr>
        <w:t xml:space="preserve"> low latency</w:t>
      </w:r>
    </w:p>
    <w:p w14:paraId="4D64C020" w14:textId="386B6AB7" w:rsidR="004354AF" w:rsidRPr="004354AF" w:rsidRDefault="004354AF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the grant-free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type, Rel-15 URLLC can support two kinds of type as grant </w:t>
      </w:r>
      <w:r>
        <w:rPr>
          <w:lang w:eastAsia="zh-CN"/>
        </w:rPr>
        <w:t>free and</w:t>
      </w:r>
      <w:r>
        <w:rPr>
          <w:rFonts w:hint="eastAsia"/>
          <w:lang w:eastAsia="zh-CN"/>
        </w:rPr>
        <w:t xml:space="preserve"> UL configured grant</w:t>
      </w:r>
      <w:r w:rsidR="00076CB2">
        <w:rPr>
          <w:rFonts w:hint="eastAsia"/>
          <w:lang w:eastAsia="zh-CN"/>
        </w:rPr>
        <w:t xml:space="preserve"> to reduce the </w:t>
      </w:r>
      <w:r w:rsidR="00076CB2">
        <w:rPr>
          <w:lang w:eastAsia="zh-CN"/>
        </w:rPr>
        <w:t>latency</w:t>
      </w:r>
      <w:r w:rsidR="00076CB2">
        <w:rPr>
          <w:rFonts w:hint="eastAsia"/>
          <w:lang w:eastAsia="zh-CN"/>
        </w:rPr>
        <w:t xml:space="preserve"> of UL </w:t>
      </w:r>
      <w:r w:rsidR="00076CB2">
        <w:rPr>
          <w:lang w:eastAsia="zh-CN"/>
        </w:rPr>
        <w:t xml:space="preserve">scheduling. </w:t>
      </w:r>
      <w:r>
        <w:rPr>
          <w:rFonts w:hint="eastAsia"/>
          <w:lang w:eastAsia="zh-CN"/>
        </w:rPr>
        <w:t xml:space="preserve">The configuration information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resource,</w:t>
      </w:r>
      <w:r>
        <w:rPr>
          <w:rFonts w:hint="eastAsia"/>
          <w:lang w:eastAsia="zh-CN"/>
        </w:rPr>
        <w:t xml:space="preserve"> MCS, DMRS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, as well as HARQ information can be </w:t>
      </w:r>
      <w:r>
        <w:rPr>
          <w:lang w:eastAsia="zh-CN"/>
        </w:rPr>
        <w:t>configured based</w:t>
      </w:r>
      <w:r>
        <w:rPr>
          <w:rFonts w:hint="eastAsia"/>
          <w:lang w:eastAsia="zh-CN"/>
        </w:rPr>
        <w:t xml:space="preserve"> on RRC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or </w:t>
      </w:r>
      <w:r w:rsidR="00076CB2" w:rsidRPr="00076CB2">
        <w:rPr>
          <w:lang w:eastAsia="zh-CN"/>
        </w:rPr>
        <w:t>activated</w:t>
      </w:r>
      <w:r w:rsidR="00076CB2" w:rsidRPr="00076CB2">
        <w:rPr>
          <w:rFonts w:hint="eastAsia"/>
          <w:lang w:eastAsia="zh-CN"/>
        </w:rPr>
        <w:t xml:space="preserve"> </w:t>
      </w:r>
      <w:r w:rsidR="00076CB2">
        <w:rPr>
          <w:rFonts w:hint="eastAsia"/>
          <w:lang w:eastAsia="zh-CN"/>
        </w:rPr>
        <w:t>/</w:t>
      </w:r>
      <w:r w:rsidR="00076CB2">
        <w:rPr>
          <w:lang w:eastAsia="zh-CN"/>
        </w:rPr>
        <w:t>deactivate</w:t>
      </w:r>
      <w:r w:rsidR="00076CB2">
        <w:rPr>
          <w:rFonts w:hint="eastAsia"/>
          <w:lang w:eastAsia="zh-CN"/>
        </w:rPr>
        <w:t xml:space="preserve">d by L1 </w:t>
      </w:r>
      <w:r w:rsidR="00076CB2">
        <w:rPr>
          <w:lang w:eastAsia="zh-CN"/>
        </w:rPr>
        <w:t>signalin</w:t>
      </w:r>
      <w:r w:rsidR="00076CB2">
        <w:rPr>
          <w:rFonts w:hint="eastAsia"/>
          <w:lang w:eastAsia="zh-CN"/>
        </w:rPr>
        <w:t xml:space="preserve">g. </w:t>
      </w:r>
      <w:r w:rsidR="00076CB2">
        <w:rPr>
          <w:lang w:eastAsia="zh-CN"/>
        </w:rPr>
        <w:t>I</w:t>
      </w:r>
      <w:r w:rsidR="00076CB2">
        <w:rPr>
          <w:rFonts w:hint="eastAsia"/>
          <w:lang w:eastAsia="zh-CN"/>
        </w:rPr>
        <w:t xml:space="preserve">n our view, it mainly related with the UL </w:t>
      </w:r>
      <w:r w:rsidR="00076CB2">
        <w:rPr>
          <w:lang w:eastAsia="zh-CN"/>
        </w:rPr>
        <w:t>transmission</w:t>
      </w:r>
      <w:r w:rsidR="00076CB2">
        <w:rPr>
          <w:rFonts w:hint="eastAsia"/>
          <w:lang w:eastAsia="zh-CN"/>
        </w:rPr>
        <w:t xml:space="preserve"> scheduling </w:t>
      </w:r>
      <w:r w:rsidR="00076CB2">
        <w:rPr>
          <w:lang w:eastAsia="zh-CN"/>
        </w:rPr>
        <w:t>information</w:t>
      </w:r>
      <w:r w:rsidR="00076CB2">
        <w:rPr>
          <w:rFonts w:hint="eastAsia"/>
          <w:lang w:eastAsia="zh-CN"/>
        </w:rPr>
        <w:t xml:space="preserve">, we do not think this feature </w:t>
      </w:r>
      <w:r w:rsidR="00092BF7">
        <w:rPr>
          <w:rFonts w:hint="eastAsia"/>
          <w:lang w:eastAsia="zh-CN"/>
        </w:rPr>
        <w:t>will require</w:t>
      </w:r>
      <w:r w:rsidR="00076CB2">
        <w:rPr>
          <w:rFonts w:hint="eastAsia"/>
          <w:lang w:eastAsia="zh-CN"/>
        </w:rPr>
        <w:t xml:space="preserve"> the BS demodulation requirements.</w:t>
      </w:r>
    </w:p>
    <w:p w14:paraId="6389347B" w14:textId="598AB9D0" w:rsidR="00076CB2" w:rsidRPr="00A20B2D" w:rsidRDefault="00076CB2" w:rsidP="00076CB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C751C7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No BS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requirements for UL transmission with grant free/UL configured grant.</w:t>
      </w:r>
    </w:p>
    <w:p w14:paraId="7BAFDBAE" w14:textId="5190E116" w:rsidR="005569DF" w:rsidRDefault="005569DF" w:rsidP="00D542A7">
      <w:pPr>
        <w:jc w:val="both"/>
        <w:rPr>
          <w:lang w:eastAsia="zh-CN"/>
        </w:rPr>
      </w:pPr>
    </w:p>
    <w:p w14:paraId="1CF40417" w14:textId="2DED1D78" w:rsidR="0031062F" w:rsidRDefault="0031062F" w:rsidP="0031062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last meeting, </w:t>
      </w:r>
      <w:r>
        <w:rPr>
          <w:lang w:eastAsia="zh-CN"/>
        </w:rPr>
        <w:t>it</w:t>
      </w:r>
      <w:r>
        <w:rPr>
          <w:rFonts w:hint="eastAsia"/>
          <w:lang w:eastAsia="zh-CN"/>
        </w:rPr>
        <w:t xml:space="preserve"> is agreed to introduce PUSCH demodulation requirements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support of PUSCH mapping type B with non-slot configured with fewer symbols than Rel-15.</w:t>
      </w:r>
    </w:p>
    <w:p w14:paraId="08033960" w14:textId="51988933" w:rsidR="009D209E" w:rsidRDefault="0031062F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Rel-15 NR, The performance requirement for both slot based and not slot based PUSCH with type A and type B have been defined.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latency feature, mini slot based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can be regarded to one solution to meeting </w:t>
      </w:r>
      <w:r>
        <w:rPr>
          <w:lang w:eastAsia="zh-CN"/>
        </w:rPr>
        <w:t>latency</w:t>
      </w:r>
      <w:r>
        <w:rPr>
          <w:rFonts w:hint="eastAsia"/>
          <w:lang w:eastAsia="zh-CN"/>
        </w:rPr>
        <w:t xml:space="preserve"> targeting, such as 2</w:t>
      </w:r>
      <w:r>
        <w:rPr>
          <w:lang w:eastAsia="zh-CN"/>
        </w:rPr>
        <w:t>, 4</w:t>
      </w:r>
      <w:r>
        <w:rPr>
          <w:rFonts w:hint="eastAsia"/>
          <w:lang w:eastAsia="zh-CN"/>
        </w:rPr>
        <w:t xml:space="preserve"> or 7 symbols.</w:t>
      </w:r>
    </w:p>
    <w:p w14:paraId="2FFBF244" w14:textId="4B0D5114" w:rsidR="00AB3A8A" w:rsidRDefault="00AB3A8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latency requirements, it should be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/BS processing timing, response time, timing adjustment, UL </w:t>
      </w:r>
      <w:r>
        <w:rPr>
          <w:lang w:eastAsia="zh-CN"/>
        </w:rPr>
        <w:t>schedule</w:t>
      </w:r>
      <w:r>
        <w:rPr>
          <w:rFonts w:hint="eastAsia"/>
          <w:lang w:eastAsia="zh-CN"/>
        </w:rPr>
        <w:t xml:space="preserve"> (both SR and SPL)</w:t>
      </w:r>
      <w:r w:rsidR="00771767">
        <w:rPr>
          <w:rFonts w:hint="eastAsia"/>
          <w:lang w:eastAsia="zh-CN"/>
        </w:rPr>
        <w:t xml:space="preserve">. </w:t>
      </w:r>
    </w:p>
    <w:p w14:paraId="578E0F43" w14:textId="46B960A7" w:rsidR="00E82E81" w:rsidRDefault="00AB3A8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In [</w:t>
      </w:r>
      <w:r w:rsidR="00C751C7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], the timing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with different SCS and </w:t>
      </w:r>
      <w:r w:rsidR="00E82E81">
        <w:rPr>
          <w:rFonts w:hint="eastAsia"/>
          <w:lang w:eastAsia="zh-CN"/>
        </w:rPr>
        <w:t>symbol lengths is given by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1"/>
        <w:gridCol w:w="1366"/>
        <w:gridCol w:w="1367"/>
        <w:gridCol w:w="1368"/>
        <w:gridCol w:w="1368"/>
        <w:gridCol w:w="1368"/>
        <w:gridCol w:w="1368"/>
      </w:tblGrid>
      <w:tr w:rsidR="00E82E81" w14:paraId="3213FC48" w14:textId="77777777" w:rsidTr="00314C2F">
        <w:tc>
          <w:tcPr>
            <w:tcW w:w="1375" w:type="dxa"/>
            <w:shd w:val="clear" w:color="auto" w:fill="B4C6E7" w:themeFill="accent1" w:themeFillTint="66"/>
          </w:tcPr>
          <w:p w14:paraId="4ADE15D1" w14:textId="77777777" w:rsidR="00E82E81" w:rsidRPr="00447333" w:rsidRDefault="00E82E81" w:rsidP="00D542A7">
            <w:pPr>
              <w:jc w:val="both"/>
              <w:rPr>
                <w:rFonts w:cs="Arial"/>
                <w:b/>
              </w:rPr>
            </w:pPr>
            <w:r w:rsidRPr="00447333">
              <w:rPr>
                <w:rFonts w:cs="Arial"/>
                <w:b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4C6E7" w:themeFill="accent1" w:themeFillTint="66"/>
          </w:tcPr>
          <w:p w14:paraId="44F7CFD6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15/</w:t>
            </w:r>
            <w:r w:rsidRPr="001E7D6E">
              <w:rPr>
                <w:rFonts w:cs="Arial"/>
                <w:b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4C6E7" w:themeFill="accent1" w:themeFillTint="66"/>
          </w:tcPr>
          <w:p w14:paraId="71ED2792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120kHz SCS</w:t>
            </w:r>
          </w:p>
        </w:tc>
      </w:tr>
      <w:tr w:rsidR="00E82E81" w14:paraId="6B5CEE53" w14:textId="77777777" w:rsidTr="00314C2F">
        <w:tc>
          <w:tcPr>
            <w:tcW w:w="1375" w:type="dxa"/>
            <w:shd w:val="clear" w:color="auto" w:fill="B4C6E7" w:themeFill="accent1" w:themeFillTint="66"/>
          </w:tcPr>
          <w:p w14:paraId="43C233E4" w14:textId="77777777" w:rsidR="00E82E81" w:rsidRPr="00447333" w:rsidRDefault="00E82E81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#</w:t>
            </w:r>
            <w:r w:rsidRPr="00447333">
              <w:rPr>
                <w:rFonts w:cs="Arial"/>
                <w:b/>
              </w:rPr>
              <w:t>TTI</w:t>
            </w:r>
          </w:p>
        </w:tc>
        <w:tc>
          <w:tcPr>
            <w:tcW w:w="1375" w:type="dxa"/>
            <w:shd w:val="clear" w:color="auto" w:fill="B4C6E7" w:themeFill="accent1" w:themeFillTint="66"/>
          </w:tcPr>
          <w:p w14:paraId="0C4D9496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5" w:type="dxa"/>
            <w:shd w:val="clear" w:color="auto" w:fill="B4C6E7" w:themeFill="accent1" w:themeFillTint="66"/>
          </w:tcPr>
          <w:p w14:paraId="174A0168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0D24AE21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5338D611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46793F37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347AF02E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</w:tr>
      <w:tr w:rsidR="00E82E81" w14:paraId="10C6D1DD" w14:textId="77777777" w:rsidTr="00314C2F">
        <w:tc>
          <w:tcPr>
            <w:tcW w:w="1375" w:type="dxa"/>
            <w:shd w:val="clear" w:color="auto" w:fill="B4C6E7" w:themeFill="accent1" w:themeFillTint="66"/>
          </w:tcPr>
          <w:p w14:paraId="672FC948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proofErr w:type="spellStart"/>
            <w:r w:rsidRPr="001E7D6E">
              <w:rPr>
                <w:rFonts w:cs="Arial"/>
                <w:b/>
              </w:rPr>
              <w:t>gNB</w:t>
            </w:r>
            <w:proofErr w:type="spellEnd"/>
            <w:r w:rsidRPr="001E7D6E">
              <w:rPr>
                <w:rFonts w:cs="Arial"/>
                <w:b/>
              </w:rPr>
              <w:t xml:space="preserve"> processing</w:t>
            </w:r>
          </w:p>
        </w:tc>
        <w:tc>
          <w:tcPr>
            <w:tcW w:w="1375" w:type="dxa"/>
          </w:tcPr>
          <w:p w14:paraId="2F49B4FC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39B0FB9E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55B1AE98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1C83E107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0A5C7AED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18E47E1D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E82E81" w14:paraId="6B9894B7" w14:textId="77777777" w:rsidTr="00314C2F">
        <w:tc>
          <w:tcPr>
            <w:tcW w:w="1375" w:type="dxa"/>
            <w:shd w:val="clear" w:color="auto" w:fill="B4C6E7" w:themeFill="accent1" w:themeFillTint="66"/>
          </w:tcPr>
          <w:p w14:paraId="366DCF05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UL timing</w:t>
            </w:r>
          </w:p>
        </w:tc>
        <w:tc>
          <w:tcPr>
            <w:tcW w:w="1375" w:type="dxa"/>
          </w:tcPr>
          <w:p w14:paraId="2DABD473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34020D41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4DC34969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57E40FF8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63457A3A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7B6EFACD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</w:tbl>
    <w:p w14:paraId="06810881" w14:textId="77777777" w:rsidR="00E6716F" w:rsidRDefault="00AB3A8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44460A0" w14:textId="1F2FEB52" w:rsidR="00E82E81" w:rsidRDefault="00E82E81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AB3A8A">
        <w:rPr>
          <w:rFonts w:hint="eastAsia"/>
          <w:lang w:eastAsia="zh-CN"/>
        </w:rPr>
        <w:t>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latency</w:t>
      </w:r>
      <w:r>
        <w:rPr>
          <w:rFonts w:hint="eastAsia"/>
          <w:lang w:eastAsia="zh-CN"/>
        </w:rPr>
        <w:t xml:space="preserve"> for DL and UL data can be illustrated as </w:t>
      </w:r>
    </w:p>
    <w:p w14:paraId="2862B1D6" w14:textId="5540F21D" w:rsidR="00E82E81" w:rsidRDefault="00E82E81" w:rsidP="00D542A7">
      <w:pPr>
        <w:tabs>
          <w:tab w:val="left" w:pos="702"/>
          <w:tab w:val="left" w:pos="840"/>
        </w:tabs>
        <w:jc w:val="both"/>
        <w:rPr>
          <w:lang w:eastAsia="zh-CN"/>
        </w:rPr>
      </w:pPr>
      <w:r>
        <w:rPr>
          <w:lang w:eastAsia="zh-CN"/>
        </w:rPr>
        <w:lastRenderedPageBreak/>
        <w:tab/>
      </w:r>
      <w:r w:rsidR="00D542A7">
        <w:rPr>
          <w:lang w:eastAsia="zh-CN"/>
        </w:rPr>
        <w:tab/>
      </w:r>
      <w:r w:rsidRPr="00DC3E44">
        <w:rPr>
          <w:noProof/>
          <w:lang w:eastAsia="zh-CN"/>
        </w:rPr>
        <w:drawing>
          <wp:inline distT="0" distB="0" distL="0" distR="0" wp14:anchorId="57AEBA44" wp14:editId="652CA3A9">
            <wp:extent cx="4258945" cy="2078990"/>
            <wp:effectExtent l="0" t="0" r="825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945" cy="207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4D25EC" w14:textId="0C6373F2" w:rsidR="00E82E81" w:rsidRPr="00D542A7" w:rsidRDefault="00D542A7" w:rsidP="00E6716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1, latency for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with DL and UL</w:t>
      </w:r>
    </w:p>
    <w:p w14:paraId="6AACAC83" w14:textId="1B1906B1" w:rsidR="00E82E81" w:rsidRDefault="00E82E81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this procedure, the latency for FDD based on HARQ </w:t>
      </w:r>
      <w:r>
        <w:rPr>
          <w:lang w:eastAsia="zh-CN"/>
        </w:rPr>
        <w:t>retransmission</w:t>
      </w:r>
      <w:r>
        <w:rPr>
          <w:rFonts w:hint="eastAsia"/>
          <w:lang w:eastAsia="zh-CN"/>
        </w:rPr>
        <w:t xml:space="preserve"> can be analyzed </w:t>
      </w:r>
      <w:r w:rsidR="00D542A7">
        <w:rPr>
          <w:rFonts w:hint="eastAsia"/>
          <w:lang w:eastAsia="zh-CN"/>
        </w:rPr>
        <w:t>simply as [</w:t>
      </w:r>
      <w:r w:rsidR="00C751C7">
        <w:rPr>
          <w:rFonts w:hint="eastAsia"/>
          <w:lang w:eastAsia="zh-CN"/>
        </w:rPr>
        <w:t>3</w:t>
      </w:r>
      <w:r w:rsidR="00D542A7">
        <w:rPr>
          <w:rFonts w:hint="eastAsia"/>
          <w:lang w:eastAsia="zh-CN"/>
        </w:rPr>
        <w:t xml:space="preserve">]  </w:t>
      </w:r>
    </w:p>
    <w:p w14:paraId="7D6300B7" w14:textId="39D7345E" w:rsidR="00E82E81" w:rsidRDefault="005D356E" w:rsidP="00D542A7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 w:rsidR="00771767">
        <w:rPr>
          <w:rFonts w:hint="eastAsia"/>
          <w:lang w:eastAsia="zh-CN"/>
        </w:rPr>
        <w:t xml:space="preserve">, latency for data </w:t>
      </w:r>
      <w:r w:rsidR="00771767">
        <w:rPr>
          <w:lang w:eastAsia="zh-CN"/>
        </w:rPr>
        <w:t>transmission</w:t>
      </w:r>
      <w:r w:rsidR="00771767">
        <w:rPr>
          <w:rFonts w:hint="eastAsia"/>
          <w:lang w:eastAsia="zh-CN"/>
        </w:rPr>
        <w:t xml:space="preserve"> with HARQ-based </w:t>
      </w:r>
      <w:r w:rsidR="00771767">
        <w:rPr>
          <w:lang w:eastAsia="zh-CN"/>
        </w:rPr>
        <w:t>retransmission</w:t>
      </w:r>
    </w:p>
    <w:tbl>
      <w:tblPr>
        <w:tblStyle w:val="TableGrid"/>
        <w:tblW w:w="8492" w:type="dxa"/>
        <w:jc w:val="center"/>
        <w:tblLook w:val="04A0" w:firstRow="1" w:lastRow="0" w:firstColumn="1" w:lastColumn="0" w:noHBand="0" w:noVBand="1"/>
      </w:tblPr>
      <w:tblGrid>
        <w:gridCol w:w="905"/>
        <w:gridCol w:w="1228"/>
        <w:gridCol w:w="561"/>
        <w:gridCol w:w="561"/>
        <w:gridCol w:w="561"/>
        <w:gridCol w:w="566"/>
        <w:gridCol w:w="561"/>
        <w:gridCol w:w="566"/>
        <w:gridCol w:w="566"/>
        <w:gridCol w:w="566"/>
        <w:gridCol w:w="566"/>
        <w:gridCol w:w="566"/>
        <w:gridCol w:w="566"/>
        <w:gridCol w:w="566"/>
      </w:tblGrid>
      <w:tr w:rsidR="00E82E81" w:rsidRPr="00DC3E44" w14:paraId="36C3B384" w14:textId="77777777" w:rsidTr="00097657">
        <w:trPr>
          <w:trHeight w:val="145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44165C6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</w:tcPr>
          <w:p w14:paraId="28E3237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</w:tcPr>
          <w:p w14:paraId="2CD3B251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</w:tcPr>
          <w:p w14:paraId="506CA877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</w:tcPr>
          <w:p w14:paraId="7387AB4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120kHz SCS</w:t>
            </w:r>
          </w:p>
        </w:tc>
      </w:tr>
      <w:tr w:rsidR="00D542A7" w:rsidRPr="00DC3E44" w14:paraId="3873C68A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CCAA34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</w:tcPr>
          <w:p w14:paraId="54E58EF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4C6E7" w:themeFill="accent1" w:themeFillTint="66"/>
          </w:tcPr>
          <w:p w14:paraId="05AB575B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1942F09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3813882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6059F5DC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7639E8A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269EAEC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30A2C734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6FC0EC5B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5738506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267238B2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06F5C901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1E2CD1A7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D542A7" w:rsidRPr="00DC3E44" w14:paraId="62BD44CD" w14:textId="77777777" w:rsidTr="00097657">
        <w:trPr>
          <w:trHeight w:val="497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4C9471E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75E36A1C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306AAC49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07602698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B53FEE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5A625577" w14:textId="77777777" w:rsidR="008E012F" w:rsidRPr="001677FF" w:rsidRDefault="008E012F" w:rsidP="00D542A7">
            <w:pPr>
              <w:jc w:val="both"/>
            </w:pPr>
            <w:r>
              <w:t>2.4</w:t>
            </w:r>
          </w:p>
        </w:tc>
        <w:tc>
          <w:tcPr>
            <w:tcW w:w="0" w:type="auto"/>
          </w:tcPr>
          <w:p w14:paraId="0975A56D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1580F5B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51D7D9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20D265BE" w14:textId="77777777" w:rsidR="008E012F" w:rsidRPr="00F10AA3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295FB0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ECD462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409244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C19707" w14:textId="77777777" w:rsidR="008E012F" w:rsidRPr="00D01B66" w:rsidRDefault="008E012F" w:rsidP="00D542A7">
            <w:pPr>
              <w:jc w:val="both"/>
            </w:pPr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6CBBC4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3271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FE9C4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D542A7" w:rsidRPr="00DC3E44" w14:paraId="0622DF38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1205487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BA98F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48BD083" w14:textId="77777777" w:rsidR="008E012F" w:rsidRPr="001677FF" w:rsidRDefault="008E012F" w:rsidP="00D542A7">
            <w:pPr>
              <w:jc w:val="both"/>
            </w:pPr>
            <w:r>
              <w:t>5.4</w:t>
            </w:r>
          </w:p>
        </w:tc>
        <w:tc>
          <w:tcPr>
            <w:tcW w:w="0" w:type="auto"/>
          </w:tcPr>
          <w:p w14:paraId="62CB313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282B0B7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1663352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76FA4AF1" w14:textId="77777777" w:rsidR="008E012F" w:rsidRPr="00F10AA3" w:rsidRDefault="008E012F" w:rsidP="00D542A7">
            <w:pPr>
              <w:jc w:val="both"/>
            </w:pPr>
            <w:r>
              <w:t>2.7</w:t>
            </w:r>
          </w:p>
        </w:tc>
        <w:tc>
          <w:tcPr>
            <w:tcW w:w="0" w:type="auto"/>
          </w:tcPr>
          <w:p w14:paraId="7B19E77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D20AC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F3B3C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744CA70" w14:textId="77777777" w:rsidR="008E012F" w:rsidRPr="00D01B66" w:rsidRDefault="008E012F" w:rsidP="00D542A7">
            <w:pPr>
              <w:jc w:val="both"/>
            </w:pPr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516E8C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EDF09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532BA5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D542A7" w:rsidRPr="00DC3E44" w14:paraId="5BFB03F7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2DA0B6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1F3969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8E57047" w14:textId="77777777" w:rsidR="008E012F" w:rsidRPr="001677FF" w:rsidRDefault="008E012F" w:rsidP="00D542A7">
            <w:pPr>
              <w:jc w:val="both"/>
            </w:pPr>
            <w:r>
              <w:t>8.4</w:t>
            </w:r>
          </w:p>
        </w:tc>
        <w:tc>
          <w:tcPr>
            <w:tcW w:w="0" w:type="auto"/>
          </w:tcPr>
          <w:p w14:paraId="15115EEF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5673AE7F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2EFA1667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4B3A4635" w14:textId="77777777" w:rsidR="008E012F" w:rsidRPr="00F10AA3" w:rsidRDefault="008E012F" w:rsidP="00D542A7">
            <w:pPr>
              <w:jc w:val="both"/>
            </w:pPr>
            <w:r>
              <w:t>4.2</w:t>
            </w:r>
          </w:p>
        </w:tc>
        <w:tc>
          <w:tcPr>
            <w:tcW w:w="0" w:type="auto"/>
          </w:tcPr>
          <w:p w14:paraId="15A4427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59966F3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7B35CD0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5A08426A" w14:textId="77777777" w:rsidR="008E012F" w:rsidRPr="00D01B66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9E8BC7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93FB6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82058C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D542A7" w:rsidRPr="00DC3E44" w14:paraId="4B376908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47D3F89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9F58FB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C97B39A" w14:textId="77777777" w:rsidR="008E012F" w:rsidRPr="001677FF" w:rsidRDefault="008E012F" w:rsidP="00D542A7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14:paraId="72D1FD6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7CF325D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16FEB53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479F2CA" w14:textId="77777777" w:rsidR="008E012F" w:rsidRPr="00F10AA3" w:rsidRDefault="008E012F" w:rsidP="00D542A7">
            <w:pPr>
              <w:jc w:val="both"/>
            </w:pPr>
            <w:r>
              <w:t>5.7</w:t>
            </w:r>
          </w:p>
        </w:tc>
        <w:tc>
          <w:tcPr>
            <w:tcW w:w="0" w:type="auto"/>
          </w:tcPr>
          <w:p w14:paraId="15640EF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3A9FF76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25E3B93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2C451154" w14:textId="77777777" w:rsidR="008E012F" w:rsidRPr="00D01B66" w:rsidRDefault="008E012F" w:rsidP="00D542A7">
            <w:pPr>
              <w:jc w:val="both"/>
            </w:pPr>
            <w:r>
              <w:t>1.5</w:t>
            </w:r>
          </w:p>
        </w:tc>
        <w:tc>
          <w:tcPr>
            <w:tcW w:w="0" w:type="auto"/>
          </w:tcPr>
          <w:p w14:paraId="70B68CA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63E7A9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F10AC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  <w:tr w:rsidR="00D542A7" w:rsidRPr="00DC3E44" w14:paraId="2FB6F30B" w14:textId="77777777" w:rsidTr="00097657">
        <w:trPr>
          <w:trHeight w:val="497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27C53199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(SR)</w:t>
            </w:r>
          </w:p>
          <w:p w14:paraId="530C7E51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2156CB0F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19B8CBE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17415E4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3D78C104" w14:textId="77777777" w:rsidR="008E012F" w:rsidRPr="001677FF" w:rsidRDefault="008E012F" w:rsidP="00D542A7">
            <w:pPr>
              <w:jc w:val="both"/>
            </w:pPr>
            <w:r>
              <w:t>4.5</w:t>
            </w:r>
          </w:p>
        </w:tc>
        <w:tc>
          <w:tcPr>
            <w:tcW w:w="0" w:type="auto"/>
          </w:tcPr>
          <w:p w14:paraId="5C91939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5</w:t>
            </w:r>
          </w:p>
        </w:tc>
        <w:tc>
          <w:tcPr>
            <w:tcW w:w="0" w:type="auto"/>
          </w:tcPr>
          <w:p w14:paraId="57D7D93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0EB569F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60AE6DFC" w14:textId="77777777" w:rsidR="008E012F" w:rsidRPr="00F10AA3" w:rsidRDefault="008E012F" w:rsidP="00D542A7">
            <w:pPr>
              <w:jc w:val="both"/>
            </w:pPr>
            <w:r>
              <w:t>2.3</w:t>
            </w:r>
          </w:p>
        </w:tc>
        <w:tc>
          <w:tcPr>
            <w:tcW w:w="0" w:type="auto"/>
          </w:tcPr>
          <w:p w14:paraId="1EBE4D2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5A31E5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CF165D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99E12C" w14:textId="77777777" w:rsidR="008E012F" w:rsidRPr="00D01B66" w:rsidRDefault="008E012F" w:rsidP="00D542A7">
            <w:pPr>
              <w:jc w:val="both"/>
            </w:pPr>
            <w: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604AB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1E764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6ACD6B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38</w:t>
            </w:r>
          </w:p>
        </w:tc>
      </w:tr>
      <w:tr w:rsidR="00D542A7" w:rsidRPr="00DC3E44" w14:paraId="08AA4FC7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1896B36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86E52E8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B6F8737" w14:textId="77777777" w:rsidR="008E012F" w:rsidRPr="001677FF" w:rsidRDefault="008E012F" w:rsidP="00D542A7">
            <w:pPr>
              <w:jc w:val="both"/>
            </w:pPr>
            <w:r>
              <w:t>8.4</w:t>
            </w:r>
          </w:p>
        </w:tc>
        <w:tc>
          <w:tcPr>
            <w:tcW w:w="0" w:type="auto"/>
          </w:tcPr>
          <w:p w14:paraId="30A32944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4</w:t>
            </w:r>
            <w:r>
              <w:t>.4</w:t>
            </w:r>
          </w:p>
        </w:tc>
        <w:tc>
          <w:tcPr>
            <w:tcW w:w="0" w:type="auto"/>
          </w:tcPr>
          <w:p w14:paraId="7E72D8E9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2</w:t>
            </w:r>
            <w:r>
              <w:t>.7</w:t>
            </w:r>
          </w:p>
        </w:tc>
        <w:tc>
          <w:tcPr>
            <w:tcW w:w="0" w:type="auto"/>
          </w:tcPr>
          <w:p w14:paraId="16F8603A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51905508" w14:textId="77777777" w:rsidR="008E012F" w:rsidRPr="00F10AA3" w:rsidRDefault="008E012F" w:rsidP="00D542A7">
            <w:pPr>
              <w:jc w:val="both"/>
            </w:pPr>
            <w:r>
              <w:t>4.2</w:t>
            </w:r>
          </w:p>
        </w:tc>
        <w:tc>
          <w:tcPr>
            <w:tcW w:w="0" w:type="auto"/>
          </w:tcPr>
          <w:p w14:paraId="291AE41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2</w:t>
            </w:r>
            <w:r>
              <w:t>.2</w:t>
            </w:r>
          </w:p>
        </w:tc>
        <w:tc>
          <w:tcPr>
            <w:tcW w:w="0" w:type="auto"/>
          </w:tcPr>
          <w:p w14:paraId="07ACBAB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.4</w:t>
            </w:r>
          </w:p>
        </w:tc>
        <w:tc>
          <w:tcPr>
            <w:tcW w:w="0" w:type="auto"/>
          </w:tcPr>
          <w:p w14:paraId="0884DEF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.1</w:t>
            </w:r>
          </w:p>
        </w:tc>
        <w:tc>
          <w:tcPr>
            <w:tcW w:w="0" w:type="auto"/>
            <w:shd w:val="clear" w:color="auto" w:fill="auto"/>
          </w:tcPr>
          <w:p w14:paraId="6C69AE2C" w14:textId="77777777" w:rsidR="008E012F" w:rsidRPr="00D01B66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4BBA0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2C9C0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36B5BB7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.59</w:t>
            </w:r>
          </w:p>
        </w:tc>
      </w:tr>
      <w:tr w:rsidR="00D542A7" w:rsidRPr="00DC3E44" w14:paraId="02BEFC4C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8C34609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6627859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AAFC732" w14:textId="77777777" w:rsidR="008E012F" w:rsidRPr="001677FF" w:rsidRDefault="008E012F" w:rsidP="00D542A7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14:paraId="5479B35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5</w:t>
            </w:r>
            <w:r>
              <w:t>.9</w:t>
            </w:r>
          </w:p>
        </w:tc>
        <w:tc>
          <w:tcPr>
            <w:tcW w:w="0" w:type="auto"/>
          </w:tcPr>
          <w:p w14:paraId="5BE1D2D7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3</w:t>
            </w:r>
            <w:r>
              <w:t>.6</w:t>
            </w:r>
          </w:p>
        </w:tc>
        <w:tc>
          <w:tcPr>
            <w:tcW w:w="0" w:type="auto"/>
          </w:tcPr>
          <w:p w14:paraId="016271D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.9</w:t>
            </w:r>
          </w:p>
        </w:tc>
        <w:tc>
          <w:tcPr>
            <w:tcW w:w="0" w:type="auto"/>
          </w:tcPr>
          <w:p w14:paraId="38B57ED3" w14:textId="77777777" w:rsidR="008E012F" w:rsidRDefault="008E012F" w:rsidP="00D542A7">
            <w:pPr>
              <w:jc w:val="both"/>
            </w:pPr>
            <w:r>
              <w:t>5.7</w:t>
            </w:r>
          </w:p>
        </w:tc>
        <w:tc>
          <w:tcPr>
            <w:tcW w:w="0" w:type="auto"/>
          </w:tcPr>
          <w:p w14:paraId="25CF2FF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>
              <w:t>3.0</w:t>
            </w:r>
          </w:p>
        </w:tc>
        <w:tc>
          <w:tcPr>
            <w:tcW w:w="0" w:type="auto"/>
          </w:tcPr>
          <w:p w14:paraId="186F9E0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.8</w:t>
            </w:r>
          </w:p>
        </w:tc>
        <w:tc>
          <w:tcPr>
            <w:tcW w:w="0" w:type="auto"/>
          </w:tcPr>
          <w:p w14:paraId="0D0D313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4E2665FF" w14:textId="77777777" w:rsidR="008E012F" w:rsidRPr="00D01B66" w:rsidRDefault="008E012F" w:rsidP="00D542A7">
            <w:pPr>
              <w:jc w:val="both"/>
            </w:pPr>
            <w:r>
              <w:t>1.5</w:t>
            </w:r>
          </w:p>
        </w:tc>
        <w:tc>
          <w:tcPr>
            <w:tcW w:w="0" w:type="auto"/>
          </w:tcPr>
          <w:p w14:paraId="3223BF0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635B4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B0E14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.79</w:t>
            </w:r>
          </w:p>
        </w:tc>
      </w:tr>
      <w:tr w:rsidR="00D542A7" w:rsidRPr="00DC3E44" w14:paraId="2D42D4D2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73E1961F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0490B0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D395F10" w14:textId="77777777" w:rsidR="008E012F" w:rsidRPr="001677FF" w:rsidRDefault="008E012F" w:rsidP="00D542A7">
            <w:pPr>
              <w:jc w:val="both"/>
            </w:pPr>
            <w:r>
              <w:t>14</w:t>
            </w:r>
          </w:p>
        </w:tc>
        <w:tc>
          <w:tcPr>
            <w:tcW w:w="0" w:type="auto"/>
          </w:tcPr>
          <w:p w14:paraId="1D00E040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7</w:t>
            </w:r>
            <w:r>
              <w:t>.4</w:t>
            </w:r>
          </w:p>
        </w:tc>
        <w:tc>
          <w:tcPr>
            <w:tcW w:w="0" w:type="auto"/>
          </w:tcPr>
          <w:p w14:paraId="45A7BF68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4</w:t>
            </w:r>
            <w:r>
              <w:t>.4</w:t>
            </w:r>
          </w:p>
        </w:tc>
        <w:tc>
          <w:tcPr>
            <w:tcW w:w="0" w:type="auto"/>
          </w:tcPr>
          <w:p w14:paraId="4F66CF8C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3</w:t>
            </w:r>
            <w:r>
              <w:t>.6</w:t>
            </w:r>
          </w:p>
        </w:tc>
        <w:tc>
          <w:tcPr>
            <w:tcW w:w="0" w:type="auto"/>
          </w:tcPr>
          <w:p w14:paraId="363514BD" w14:textId="77777777" w:rsidR="008E012F" w:rsidRPr="00F10AA3" w:rsidRDefault="008E012F" w:rsidP="00D542A7">
            <w:pPr>
              <w:jc w:val="both"/>
            </w:pPr>
            <w:r>
              <w:t>7.2</w:t>
            </w:r>
          </w:p>
        </w:tc>
        <w:tc>
          <w:tcPr>
            <w:tcW w:w="0" w:type="auto"/>
          </w:tcPr>
          <w:p w14:paraId="2D69593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3</w:t>
            </w:r>
            <w:r>
              <w:t>.7</w:t>
            </w:r>
          </w:p>
        </w:tc>
        <w:tc>
          <w:tcPr>
            <w:tcW w:w="0" w:type="auto"/>
          </w:tcPr>
          <w:p w14:paraId="3D8FB86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2</w:t>
            </w:r>
            <w:r>
              <w:t>.2</w:t>
            </w:r>
          </w:p>
        </w:tc>
        <w:tc>
          <w:tcPr>
            <w:tcW w:w="0" w:type="auto"/>
          </w:tcPr>
          <w:p w14:paraId="4DA1BD6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.8</w:t>
            </w:r>
          </w:p>
        </w:tc>
        <w:tc>
          <w:tcPr>
            <w:tcW w:w="0" w:type="auto"/>
          </w:tcPr>
          <w:p w14:paraId="50EAFF0A" w14:textId="77777777" w:rsidR="008E012F" w:rsidRPr="00D01B66" w:rsidRDefault="008E012F" w:rsidP="00D542A7">
            <w:pPr>
              <w:jc w:val="both"/>
            </w:pPr>
            <w:r>
              <w:t>1.9</w:t>
            </w:r>
          </w:p>
        </w:tc>
        <w:tc>
          <w:tcPr>
            <w:tcW w:w="0" w:type="auto"/>
          </w:tcPr>
          <w:p w14:paraId="6247037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5</w:t>
            </w:r>
          </w:p>
        </w:tc>
        <w:tc>
          <w:tcPr>
            <w:tcW w:w="0" w:type="auto"/>
          </w:tcPr>
          <w:p w14:paraId="595BD39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1</w:t>
            </w:r>
            <w:r>
              <w:t>.</w:t>
            </w:r>
            <w:r w:rsidRPr="000D1434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D194B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.98</w:t>
            </w:r>
          </w:p>
        </w:tc>
      </w:tr>
      <w:tr w:rsidR="00D542A7" w:rsidRPr="00DC3E44" w14:paraId="5A22D875" w14:textId="77777777" w:rsidTr="00097657">
        <w:trPr>
          <w:trHeight w:val="497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77EB59CC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1AE0DB5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3F4ACE8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33E0EC0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6CC899C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7FC80C2C" w14:textId="77777777" w:rsidR="008E012F" w:rsidRPr="001677FF" w:rsidRDefault="008E012F" w:rsidP="00D542A7">
            <w:pPr>
              <w:jc w:val="both"/>
            </w:pPr>
            <w:r>
              <w:t>2.4</w:t>
            </w:r>
          </w:p>
        </w:tc>
        <w:tc>
          <w:tcPr>
            <w:tcW w:w="0" w:type="auto"/>
          </w:tcPr>
          <w:p w14:paraId="3887E068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B8C953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F10634B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32BE34E6" w14:textId="77777777" w:rsidR="008E012F" w:rsidRPr="00F10AA3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60030C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5AFD6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DB764F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A8C200" w14:textId="77777777" w:rsidR="008E012F" w:rsidRPr="00D01B66" w:rsidRDefault="008E012F" w:rsidP="00D542A7">
            <w:pPr>
              <w:jc w:val="both"/>
            </w:pPr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827604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9A55B4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ACC58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D542A7" w:rsidRPr="00DC3E44" w14:paraId="506BE232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5D6E97B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0C7D985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2DF081E2" w14:textId="77777777" w:rsidR="008E012F" w:rsidRPr="001677FF" w:rsidRDefault="008E012F" w:rsidP="00D542A7">
            <w:pPr>
              <w:jc w:val="both"/>
            </w:pPr>
            <w:r>
              <w:t>5.4</w:t>
            </w:r>
          </w:p>
        </w:tc>
        <w:tc>
          <w:tcPr>
            <w:tcW w:w="0" w:type="auto"/>
          </w:tcPr>
          <w:p w14:paraId="7EB3884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487FE91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6E1D83A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7D5059E8" w14:textId="77777777" w:rsidR="008E012F" w:rsidRPr="00F10AA3" w:rsidRDefault="008E012F" w:rsidP="00D542A7">
            <w:pPr>
              <w:jc w:val="both"/>
            </w:pPr>
            <w:r>
              <w:t>2.7</w:t>
            </w:r>
          </w:p>
        </w:tc>
        <w:tc>
          <w:tcPr>
            <w:tcW w:w="0" w:type="auto"/>
          </w:tcPr>
          <w:p w14:paraId="0E961AF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F95F93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78640E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47548F7" w14:textId="77777777" w:rsidR="008E012F" w:rsidRPr="00D01B66" w:rsidRDefault="008E012F" w:rsidP="00D542A7">
            <w:pPr>
              <w:jc w:val="both"/>
            </w:pPr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27D248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5EEAE4D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A18B5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D542A7" w:rsidRPr="00DC3E44" w14:paraId="4793B552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55D18496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1D84D6D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21F2DC2" w14:textId="77777777" w:rsidR="008E012F" w:rsidRPr="001677FF" w:rsidRDefault="008E012F" w:rsidP="00D542A7">
            <w:pPr>
              <w:jc w:val="both"/>
            </w:pPr>
            <w:r>
              <w:t>8.4</w:t>
            </w:r>
          </w:p>
        </w:tc>
        <w:tc>
          <w:tcPr>
            <w:tcW w:w="0" w:type="auto"/>
          </w:tcPr>
          <w:p w14:paraId="412B392D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323D5B0D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76DAC42E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41A51D56" w14:textId="77777777" w:rsidR="008E012F" w:rsidRPr="00F10AA3" w:rsidRDefault="008E012F" w:rsidP="00D542A7">
            <w:pPr>
              <w:jc w:val="both"/>
            </w:pPr>
            <w:r>
              <w:t>4.2</w:t>
            </w:r>
          </w:p>
        </w:tc>
        <w:tc>
          <w:tcPr>
            <w:tcW w:w="0" w:type="auto"/>
          </w:tcPr>
          <w:p w14:paraId="7663333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56B005E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39DED81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3513CEA8" w14:textId="77777777" w:rsidR="008E012F" w:rsidRPr="00D01B66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3EBCBA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F0066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E33781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D542A7" w:rsidRPr="00DC3E44" w14:paraId="178DCDCD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89FDB0A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7A2D6B6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D13FA48" w14:textId="77777777" w:rsidR="008E012F" w:rsidRPr="001677FF" w:rsidRDefault="008E012F" w:rsidP="00D542A7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14:paraId="427560D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2C11EDC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46DBCFE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79C46866" w14:textId="77777777" w:rsidR="008E012F" w:rsidRPr="00F10AA3" w:rsidRDefault="008E012F" w:rsidP="00D542A7">
            <w:pPr>
              <w:jc w:val="both"/>
            </w:pPr>
            <w:r>
              <w:t>5.7</w:t>
            </w:r>
          </w:p>
        </w:tc>
        <w:tc>
          <w:tcPr>
            <w:tcW w:w="0" w:type="auto"/>
          </w:tcPr>
          <w:p w14:paraId="7EE5FED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586DC28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05CCF28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228159C6" w14:textId="77777777" w:rsidR="008E012F" w:rsidRPr="00D01B66" w:rsidRDefault="008E012F" w:rsidP="00D542A7">
            <w:pPr>
              <w:jc w:val="both"/>
            </w:pPr>
            <w:r>
              <w:t>1.5</w:t>
            </w:r>
          </w:p>
        </w:tc>
        <w:tc>
          <w:tcPr>
            <w:tcW w:w="0" w:type="auto"/>
          </w:tcPr>
          <w:p w14:paraId="575DB8E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8B43B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0CBF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</w:tbl>
    <w:p w14:paraId="213F9309" w14:textId="77777777" w:rsidR="008E012F" w:rsidRDefault="008E012F" w:rsidP="00D542A7">
      <w:pPr>
        <w:jc w:val="both"/>
        <w:rPr>
          <w:lang w:eastAsia="zh-CN"/>
        </w:rPr>
      </w:pPr>
    </w:p>
    <w:p w14:paraId="0299321D" w14:textId="231B288B" w:rsidR="00771767" w:rsidRDefault="00771767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As indicated in this table</w:t>
      </w:r>
      <w:r>
        <w:rPr>
          <w:lang w:eastAsia="zh-CN"/>
        </w:rPr>
        <w:t>, slot</w:t>
      </w:r>
      <w:r>
        <w:rPr>
          <w:rFonts w:hint="eastAsia"/>
          <w:lang w:eastAsia="zh-CN"/>
        </w:rPr>
        <w:t xml:space="preserve"> based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120 KHz</w:t>
      </w:r>
      <w:r>
        <w:rPr>
          <w:rFonts w:hint="eastAsia"/>
          <w:lang w:eastAsia="zh-CN"/>
        </w:rPr>
        <w:t xml:space="preserve"> can meet 1ms target.</w:t>
      </w:r>
      <w:r w:rsidR="00D144FB">
        <w:rPr>
          <w:rFonts w:hint="eastAsia"/>
          <w:lang w:eastAsia="zh-CN"/>
        </w:rPr>
        <w:t xml:space="preserve"> With 15KHz SCS and higher, mini-slot based </w:t>
      </w:r>
      <w:r w:rsidR="00D144FB">
        <w:rPr>
          <w:lang w:eastAsia="zh-CN"/>
        </w:rPr>
        <w:t>transmission</w:t>
      </w:r>
      <w:r w:rsidR="00D144FB">
        <w:rPr>
          <w:rFonts w:hint="eastAsia"/>
          <w:lang w:eastAsia="zh-CN"/>
        </w:rPr>
        <w:t xml:space="preserve"> can fulfill latency target. With </w:t>
      </w:r>
      <w:r w:rsidR="00D542A7">
        <w:rPr>
          <w:lang w:eastAsia="zh-CN"/>
        </w:rPr>
        <w:t>30KHz</w:t>
      </w:r>
      <w:r w:rsidR="00D542A7">
        <w:rPr>
          <w:rFonts w:hint="eastAsia"/>
          <w:lang w:eastAsia="zh-CN"/>
        </w:rPr>
        <w:t xml:space="preserve"> SCS and higher, mini-s</w:t>
      </w:r>
      <w:r w:rsidR="00C751C7">
        <w:rPr>
          <w:rFonts w:hint="eastAsia"/>
          <w:lang w:eastAsia="zh-CN"/>
        </w:rPr>
        <w:t xml:space="preserve">lot HARQ </w:t>
      </w:r>
      <w:r w:rsidR="00D542A7">
        <w:rPr>
          <w:rFonts w:hint="eastAsia"/>
          <w:lang w:eastAsia="zh-CN"/>
        </w:rPr>
        <w:t xml:space="preserve">based </w:t>
      </w:r>
      <w:r w:rsidR="00D542A7">
        <w:rPr>
          <w:lang w:eastAsia="zh-CN"/>
        </w:rPr>
        <w:t>retransmission</w:t>
      </w:r>
      <w:r w:rsidR="00D542A7">
        <w:rPr>
          <w:rFonts w:hint="eastAsia"/>
          <w:lang w:eastAsia="zh-CN"/>
        </w:rPr>
        <w:t xml:space="preserve"> can fulfill latency target.</w:t>
      </w:r>
    </w:p>
    <w:p w14:paraId="6351CAA2" w14:textId="4CBEAD63" w:rsidR="005E1F46" w:rsidRDefault="0031062F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In terms for latency requirement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non-slot scheduling with 2 symbols can fulfill with all the SCS. Meanwhile, 2 symbols is the </w:t>
      </w:r>
      <w:r>
        <w:rPr>
          <w:lang w:eastAsia="zh-CN"/>
        </w:rPr>
        <w:t>minimum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scheduling</w:t>
      </w:r>
      <w:r>
        <w:rPr>
          <w:rFonts w:hint="eastAsia"/>
          <w:lang w:eastAsia="zh-CN"/>
        </w:rPr>
        <w:t xml:space="preserve"> resources in the time domain, which can allow more UE</w:t>
      </w:r>
      <w:r w:rsidR="000D20EF">
        <w:rPr>
          <w:rFonts w:hint="eastAsia"/>
          <w:lang w:eastAsia="zh-CN"/>
        </w:rPr>
        <w:t xml:space="preserve"> </w:t>
      </w:r>
      <w:r w:rsidR="000D20EF" w:rsidRPr="000D20EF">
        <w:rPr>
          <w:lang w:eastAsia="zh-CN"/>
        </w:rPr>
        <w:t>multiplexing</w:t>
      </w:r>
      <w:r w:rsidR="001F788B">
        <w:rPr>
          <w:rFonts w:hint="eastAsia"/>
          <w:lang w:eastAsia="zh-CN"/>
        </w:rPr>
        <w:t xml:space="preserve"> to increase the </w:t>
      </w:r>
      <w:r w:rsidR="005E1F46">
        <w:rPr>
          <w:rFonts w:hint="eastAsia"/>
          <w:lang w:eastAsia="zh-CN"/>
        </w:rPr>
        <w:t>cell capacity.</w:t>
      </w:r>
    </w:p>
    <w:p w14:paraId="521B585B" w14:textId="7E2AD873" w:rsidR="005E1F46" w:rsidRPr="005E1F46" w:rsidRDefault="005E1F46" w:rsidP="005E1F46">
      <w:pPr>
        <w:jc w:val="both"/>
        <w:rPr>
          <w:b/>
          <w:lang w:eastAsia="zh-CN"/>
        </w:rPr>
      </w:pPr>
      <w:r w:rsidRPr="005E1F46">
        <w:rPr>
          <w:rFonts w:hint="eastAsia"/>
          <w:b/>
          <w:lang w:eastAsia="zh-CN"/>
        </w:rPr>
        <w:t>Proposal</w:t>
      </w:r>
      <w:r w:rsidRPr="005E1F46">
        <w:rPr>
          <w:b/>
        </w:rPr>
        <w:t xml:space="preserve"> </w:t>
      </w:r>
      <w:r w:rsidR="00C751C7">
        <w:rPr>
          <w:rFonts w:hint="eastAsia"/>
          <w:b/>
          <w:lang w:eastAsia="zh-CN"/>
        </w:rPr>
        <w:t>6</w:t>
      </w:r>
      <w:r w:rsidRPr="005E1F46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N</w:t>
      </w:r>
      <w:r w:rsidRPr="005E1F46">
        <w:rPr>
          <w:rFonts w:hint="eastAsia"/>
          <w:b/>
          <w:lang w:eastAsia="zh-CN"/>
        </w:rPr>
        <w:t xml:space="preserve">on-slot scheduling with 2 symbols can be </w:t>
      </w:r>
      <w:r w:rsidRPr="005E1F46">
        <w:rPr>
          <w:b/>
          <w:lang w:eastAsia="zh-CN"/>
        </w:rPr>
        <w:t>consider</w:t>
      </w:r>
      <w:r w:rsidRPr="005E1F46">
        <w:rPr>
          <w:rFonts w:hint="eastAsia"/>
          <w:b/>
          <w:lang w:eastAsia="zh-CN"/>
        </w:rPr>
        <w:t xml:space="preserve">ed for the </w:t>
      </w:r>
      <w:r w:rsidR="00C751C7" w:rsidRPr="005E1F46">
        <w:rPr>
          <w:rFonts w:hint="eastAsia"/>
          <w:b/>
          <w:lang w:eastAsia="zh-CN"/>
        </w:rPr>
        <w:t xml:space="preserve">lower </w:t>
      </w:r>
      <w:r w:rsidR="00C751C7" w:rsidRPr="005E1F46">
        <w:rPr>
          <w:b/>
          <w:lang w:eastAsia="zh-CN"/>
        </w:rPr>
        <w:t xml:space="preserve">latency </w:t>
      </w:r>
      <w:r w:rsidRPr="005E1F46">
        <w:rPr>
          <w:b/>
          <w:lang w:eastAsia="zh-CN"/>
        </w:rPr>
        <w:t>requirement</w:t>
      </w:r>
      <w:r w:rsidRPr="005E1F46">
        <w:rPr>
          <w:rFonts w:hint="eastAsia"/>
          <w:b/>
          <w:lang w:eastAsia="zh-CN"/>
        </w:rPr>
        <w:t xml:space="preserve">. </w:t>
      </w:r>
    </w:p>
    <w:p w14:paraId="19289D78" w14:textId="5E2A4F69" w:rsidR="004B7C0A" w:rsidRDefault="004B7C0A" w:rsidP="004B7C0A">
      <w:pPr>
        <w:jc w:val="both"/>
        <w:rPr>
          <w:b/>
          <w:lang w:val="en-GB" w:eastAsia="zh-CN"/>
        </w:rPr>
      </w:pPr>
    </w:p>
    <w:p w14:paraId="0D40FEC9" w14:textId="46ECBD03" w:rsidR="0053535C" w:rsidRPr="00F50615" w:rsidRDefault="00AE62F7" w:rsidP="004B7C0A">
      <w:pPr>
        <w:jc w:val="both"/>
        <w:rPr>
          <w:lang w:val="en-GB" w:eastAsia="zh-CN"/>
        </w:rPr>
      </w:pPr>
      <w:r>
        <w:rPr>
          <w:rFonts w:hint="eastAsia"/>
          <w:lang w:eastAsia="zh-CN"/>
        </w:rPr>
        <w:lastRenderedPageBreak/>
        <w:t>As test metric, it is agreed that t</w:t>
      </w:r>
      <w:r w:rsidRPr="00AE62F7">
        <w:rPr>
          <w:lang w:eastAsia="zh-CN"/>
        </w:rPr>
        <w:t>est metric of delay is not feasible for low latency test in RAN4</w:t>
      </w:r>
      <w:r>
        <w:rPr>
          <w:rFonts w:hint="eastAsia"/>
          <w:lang w:eastAsia="zh-CN"/>
        </w:rPr>
        <w:t>. And low latency related features are feasible to be tested under test metrics other than delay, such as through and/or BLER. With respect to BLER, the performance should be no</w:t>
      </w:r>
      <w:r w:rsidR="00F50615">
        <w:rPr>
          <w:rFonts w:hint="eastAsia"/>
          <w:lang w:eastAsia="zh-CN"/>
        </w:rPr>
        <w:t xml:space="preserve"> different SCS</w:t>
      </w:r>
    </w:p>
    <w:p w14:paraId="0B5F932A" w14:textId="3766A069" w:rsidR="0007309E" w:rsidRPr="00AE62F7" w:rsidRDefault="0007309E" w:rsidP="0007309E">
      <w:pPr>
        <w:jc w:val="both"/>
        <w:rPr>
          <w:lang w:val="en-GB" w:eastAsia="zh-CN"/>
        </w:rPr>
      </w:pPr>
      <w:r>
        <w:rPr>
          <w:rFonts w:hint="eastAsia"/>
          <w:lang w:eastAsia="zh-CN"/>
        </w:rPr>
        <w:t xml:space="preserve">For </w:t>
      </w:r>
      <w:r w:rsidR="009F39AD" w:rsidRPr="009F39AD">
        <w:rPr>
          <w:lang w:eastAsia="zh-CN"/>
        </w:rPr>
        <w:t>simplicity</w:t>
      </w:r>
      <w:proofErr w:type="gramStart"/>
      <w:r w:rsidR="009F39AD">
        <w:rPr>
          <w:lang w:eastAsia="zh-CN"/>
        </w:rPr>
        <w:t>,</w:t>
      </w:r>
      <w:r w:rsidR="009F39AD">
        <w:rPr>
          <w:rFonts w:hint="eastAsia"/>
          <w:lang w:eastAsia="zh-CN"/>
        </w:rPr>
        <w:t xml:space="preserve"> </w:t>
      </w:r>
      <w:r w:rsidR="009F39AD">
        <w:rPr>
          <w:lang w:eastAsia="zh-CN"/>
        </w:rPr>
        <w:t xml:space="preserve"> the</w:t>
      </w:r>
      <w:proofErr w:type="gramEnd"/>
      <w:r>
        <w:rPr>
          <w:rFonts w:hint="eastAsia"/>
          <w:lang w:eastAsia="zh-CN"/>
        </w:rPr>
        <w:t xml:space="preserve"> following parameter could be considered</w:t>
      </w:r>
    </w:p>
    <w:p w14:paraId="648833AD" w14:textId="06711EB9" w:rsidR="0053535C" w:rsidRPr="00CE2E49" w:rsidRDefault="0053535C" w:rsidP="0053535C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PUSCH </w:t>
      </w:r>
      <w:r w:rsidRPr="00CE2E49">
        <w:rPr>
          <w:b/>
          <w:lang w:val="en-GB" w:eastAsia="zh-CN"/>
        </w:rPr>
        <w:t>aggregation</w:t>
      </w:r>
      <w:r w:rsidRPr="00CE2E49">
        <w:rPr>
          <w:rFonts w:hint="eastAsia"/>
          <w:b/>
          <w:lang w:val="en-GB" w:eastAsia="zh-CN"/>
        </w:rPr>
        <w:t xml:space="preserve"> </w:t>
      </w:r>
      <w:r w:rsidRPr="00CE2E49">
        <w:rPr>
          <w:b/>
          <w:lang w:val="en-GB" w:eastAsia="zh-CN"/>
        </w:rPr>
        <w:t>Factor</w:t>
      </w:r>
      <w:r>
        <w:rPr>
          <w:b/>
          <w:lang w:val="en-GB" w:eastAsia="zh-CN"/>
        </w:rPr>
        <w:t>:</w:t>
      </w:r>
      <w:r>
        <w:rPr>
          <w:rFonts w:hint="eastAsia"/>
          <w:b/>
          <w:lang w:val="en-GB" w:eastAsia="zh-CN"/>
        </w:rPr>
        <w:t xml:space="preserve"> </w:t>
      </w:r>
      <w:r w:rsidR="00AE62F7">
        <w:rPr>
          <w:rFonts w:hint="eastAsia"/>
          <w:b/>
          <w:lang w:val="en-GB" w:eastAsia="zh-CN"/>
        </w:rPr>
        <w:t>1</w:t>
      </w:r>
    </w:p>
    <w:p w14:paraId="58336BF5" w14:textId="6654E66E" w:rsidR="0053535C" w:rsidRPr="00CE2E49" w:rsidRDefault="0053535C" w:rsidP="0053535C">
      <w:pPr>
        <w:jc w:val="both"/>
        <w:rPr>
          <w:b/>
          <w:lang w:val="en-GB" w:eastAsia="zh-CN"/>
        </w:rPr>
      </w:pPr>
      <w:r w:rsidRPr="009F39AD">
        <w:rPr>
          <w:rFonts w:hint="eastAsia"/>
          <w:b/>
          <w:lang w:val="en-GB" w:eastAsia="zh-CN"/>
        </w:rPr>
        <w:t xml:space="preserve">SCS &amp;BW: </w:t>
      </w:r>
      <w:r w:rsidR="0007309E" w:rsidRPr="009F39AD">
        <w:rPr>
          <w:rFonts w:hint="eastAsia"/>
          <w:b/>
          <w:lang w:val="en-GB" w:eastAsia="zh-CN"/>
        </w:rPr>
        <w:t>120</w:t>
      </w:r>
      <w:r w:rsidRPr="009F39AD">
        <w:rPr>
          <w:rFonts w:hint="eastAsia"/>
          <w:b/>
          <w:lang w:val="en-GB" w:eastAsia="zh-CN"/>
        </w:rPr>
        <w:t xml:space="preserve"> KHz, </w:t>
      </w:r>
      <w:r w:rsidR="00F50615" w:rsidRPr="009F39AD">
        <w:rPr>
          <w:rFonts w:hint="eastAsia"/>
          <w:b/>
          <w:lang w:val="en-GB" w:eastAsia="zh-CN"/>
        </w:rPr>
        <w:t>50</w:t>
      </w:r>
      <w:r w:rsidRPr="009F39AD">
        <w:rPr>
          <w:rFonts w:hint="eastAsia"/>
          <w:b/>
          <w:lang w:val="en-GB" w:eastAsia="zh-CN"/>
        </w:rPr>
        <w:t xml:space="preserve"> MHz;</w:t>
      </w:r>
      <w:r w:rsidRPr="00CE2E49">
        <w:rPr>
          <w:rFonts w:hint="eastAsia"/>
          <w:b/>
          <w:lang w:val="en-GB" w:eastAsia="zh-CN"/>
        </w:rPr>
        <w:t xml:space="preserve"> </w:t>
      </w:r>
    </w:p>
    <w:p w14:paraId="47C1765D" w14:textId="77777777" w:rsidR="0053535C" w:rsidRPr="00CE2E49" w:rsidRDefault="0053535C" w:rsidP="0053535C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HARQ: 4</w:t>
      </w:r>
    </w:p>
    <w:p w14:paraId="63E697E3" w14:textId="77777777" w:rsidR="0053535C" w:rsidRPr="00CE2E49" w:rsidRDefault="0053535C" w:rsidP="0053535C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Antenna </w:t>
      </w:r>
      <w:r w:rsidRPr="00CE2E49">
        <w:rPr>
          <w:b/>
          <w:lang w:val="en-GB" w:eastAsia="zh-CN"/>
        </w:rPr>
        <w:t>configuration</w:t>
      </w:r>
      <w:r w:rsidRPr="00CE2E49">
        <w:rPr>
          <w:rFonts w:hint="eastAsia"/>
          <w:b/>
          <w:lang w:val="en-GB" w:eastAsia="zh-CN"/>
        </w:rPr>
        <w:t>: 1x2</w:t>
      </w:r>
    </w:p>
    <w:p w14:paraId="205DD1F5" w14:textId="0EB5ED48" w:rsidR="0053535C" w:rsidRPr="00CE2E49" w:rsidRDefault="0053535C" w:rsidP="0053535C">
      <w:pPr>
        <w:jc w:val="both"/>
        <w:rPr>
          <w:b/>
          <w:lang w:val="en-GB" w:eastAsia="zh-CN"/>
        </w:rPr>
      </w:pPr>
      <w:r w:rsidRPr="00CE2E49">
        <w:rPr>
          <w:b/>
          <w:lang w:val="en-GB" w:eastAsia="zh-CN"/>
        </w:rPr>
        <w:t>M</w:t>
      </w:r>
      <w:r w:rsidRPr="00CE2E49">
        <w:rPr>
          <w:rFonts w:hint="eastAsia"/>
          <w:b/>
          <w:lang w:val="en-GB" w:eastAsia="zh-CN"/>
        </w:rPr>
        <w:t xml:space="preserve">apping type: type </w:t>
      </w:r>
      <w:r w:rsidR="00AE62F7">
        <w:rPr>
          <w:rFonts w:hint="eastAsia"/>
          <w:b/>
          <w:lang w:val="en-GB" w:eastAsia="zh-CN"/>
        </w:rPr>
        <w:t>B</w:t>
      </w:r>
    </w:p>
    <w:p w14:paraId="4A4C6C76" w14:textId="7DDDA145" w:rsidR="0053535C" w:rsidRPr="00CE2E49" w:rsidRDefault="0053535C" w:rsidP="0053535C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DMRS </w:t>
      </w:r>
      <w:r>
        <w:rPr>
          <w:rFonts w:hint="eastAsia"/>
          <w:b/>
          <w:lang w:val="en-GB" w:eastAsia="zh-CN"/>
        </w:rPr>
        <w:t>symbol</w:t>
      </w:r>
      <w:r w:rsidRPr="00CE2E49">
        <w:rPr>
          <w:rFonts w:hint="eastAsia"/>
          <w:b/>
          <w:lang w:val="en-GB" w:eastAsia="zh-CN"/>
        </w:rPr>
        <w:t>: 1</w:t>
      </w:r>
    </w:p>
    <w:p w14:paraId="70E9B724" w14:textId="77777777" w:rsidR="0053535C" w:rsidRPr="00CE2E49" w:rsidRDefault="0053535C" w:rsidP="0053535C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Channel </w:t>
      </w:r>
      <w:r w:rsidRPr="00CE2E49">
        <w:rPr>
          <w:b/>
          <w:lang w:val="en-GB" w:eastAsia="zh-CN"/>
        </w:rPr>
        <w:t>condition:</w:t>
      </w:r>
      <w:r w:rsidRPr="00CE2E49">
        <w:rPr>
          <w:rFonts w:hint="eastAsia"/>
          <w:b/>
          <w:lang w:val="en-GB" w:eastAsia="zh-CN"/>
        </w:rPr>
        <w:t xml:space="preserve"> </w:t>
      </w:r>
      <w:r w:rsidRPr="009F39AD">
        <w:rPr>
          <w:rFonts w:hint="eastAsia"/>
          <w:b/>
          <w:lang w:val="en-GB" w:eastAsia="zh-CN"/>
        </w:rPr>
        <w:t>TDLB100-400</w:t>
      </w:r>
    </w:p>
    <w:p w14:paraId="5123DCD5" w14:textId="5CA9EC5D" w:rsidR="0053535C" w:rsidRPr="00CE2E49" w:rsidRDefault="0053535C" w:rsidP="0053535C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Symbol </w:t>
      </w:r>
      <w:r w:rsidRPr="00CE2E49">
        <w:rPr>
          <w:b/>
          <w:lang w:val="en-GB" w:eastAsia="zh-CN"/>
        </w:rPr>
        <w:t>length</w:t>
      </w:r>
      <w:r w:rsidRPr="00CE2E49">
        <w:rPr>
          <w:rFonts w:hint="eastAsia"/>
          <w:b/>
          <w:lang w:val="en-GB" w:eastAsia="zh-CN"/>
        </w:rPr>
        <w:t xml:space="preserve">: </w:t>
      </w:r>
      <w:r w:rsidR="00AE62F7">
        <w:rPr>
          <w:rFonts w:hint="eastAsia"/>
          <w:b/>
          <w:lang w:val="en-GB" w:eastAsia="zh-CN"/>
        </w:rPr>
        <w:t>2</w:t>
      </w:r>
    </w:p>
    <w:p w14:paraId="67DBC1DA" w14:textId="77777777" w:rsidR="0053535C" w:rsidRPr="00CE2E49" w:rsidRDefault="0053535C" w:rsidP="0053535C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Waveform: CP-OFDM</w:t>
      </w:r>
    </w:p>
    <w:p w14:paraId="1DE2B814" w14:textId="6DFA080D" w:rsidR="0053535C" w:rsidRPr="00AE62F7" w:rsidRDefault="0053535C" w:rsidP="004B7C0A">
      <w:pPr>
        <w:jc w:val="both"/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MCS: 5</w:t>
      </w:r>
    </w:p>
    <w:p w14:paraId="5FBC2F3E" w14:textId="0A345928" w:rsidR="0031062F" w:rsidRDefault="0031062F" w:rsidP="00D542A7">
      <w:pPr>
        <w:jc w:val="both"/>
        <w:rPr>
          <w:rFonts w:hint="eastAsia"/>
          <w:b/>
          <w:lang w:val="en-GB" w:eastAsia="zh-CN"/>
        </w:rPr>
      </w:pPr>
    </w:p>
    <w:p w14:paraId="263085B3" w14:textId="7674AEB1" w:rsidR="009F39AD" w:rsidRDefault="009F39AD" w:rsidP="009F39A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A86ACD">
        <w:rPr>
          <w:rFonts w:hint="eastAsia"/>
          <w:b/>
          <w:lang w:eastAsia="zh-CN"/>
        </w:rPr>
        <w:t>7</w:t>
      </w:r>
      <w:r>
        <w:rPr>
          <w:rFonts w:hint="eastAsia"/>
          <w:b/>
          <w:lang w:eastAsia="zh-CN"/>
        </w:rPr>
        <w:t xml:space="preserve">: The following test parameters for PUSCH with </w:t>
      </w:r>
      <w:r>
        <w:rPr>
          <w:rFonts w:hint="eastAsia"/>
          <w:b/>
          <w:lang w:eastAsia="zh-CN"/>
        </w:rPr>
        <w:t xml:space="preserve">lower latency </w:t>
      </w:r>
      <w:r>
        <w:rPr>
          <w:rFonts w:hint="eastAsia"/>
          <w:b/>
          <w:lang w:eastAsia="zh-CN"/>
        </w:rPr>
        <w:t>requirement could be considered:</w:t>
      </w:r>
    </w:p>
    <w:p w14:paraId="3A63711C" w14:textId="77777777" w:rsidR="009F39AD" w:rsidRPr="00CE2E49" w:rsidRDefault="009F39AD" w:rsidP="009F39A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PUSCH </w:t>
      </w:r>
      <w:r w:rsidRPr="00CE2E49">
        <w:rPr>
          <w:b/>
          <w:lang w:val="en-GB" w:eastAsia="zh-CN"/>
        </w:rPr>
        <w:t>aggregation</w:t>
      </w:r>
      <w:r w:rsidRPr="00CE2E49">
        <w:rPr>
          <w:rFonts w:hint="eastAsia"/>
          <w:b/>
          <w:lang w:val="en-GB" w:eastAsia="zh-CN"/>
        </w:rPr>
        <w:t xml:space="preserve"> </w:t>
      </w:r>
      <w:r w:rsidRPr="00CE2E49">
        <w:rPr>
          <w:b/>
          <w:lang w:val="en-GB" w:eastAsia="zh-CN"/>
        </w:rPr>
        <w:t>Factor</w:t>
      </w:r>
      <w:r>
        <w:rPr>
          <w:b/>
          <w:lang w:val="en-GB" w:eastAsia="zh-CN"/>
        </w:rPr>
        <w:t>:</w:t>
      </w:r>
      <w:r>
        <w:rPr>
          <w:rFonts w:hint="eastAsia"/>
          <w:b/>
          <w:lang w:val="en-GB" w:eastAsia="zh-CN"/>
        </w:rPr>
        <w:t xml:space="preserve"> 1</w:t>
      </w:r>
    </w:p>
    <w:p w14:paraId="13F7084E" w14:textId="77777777" w:rsidR="009F39AD" w:rsidRPr="00CE2E49" w:rsidRDefault="009F39AD" w:rsidP="009F39AD">
      <w:pPr>
        <w:jc w:val="both"/>
        <w:rPr>
          <w:b/>
          <w:lang w:val="en-GB" w:eastAsia="zh-CN"/>
        </w:rPr>
      </w:pPr>
      <w:r w:rsidRPr="009F39AD">
        <w:rPr>
          <w:rFonts w:hint="eastAsia"/>
          <w:b/>
          <w:lang w:val="en-GB" w:eastAsia="zh-CN"/>
        </w:rPr>
        <w:t>SCS &amp;BW: 120 KHz, 50 MHz;</w:t>
      </w:r>
      <w:r w:rsidRPr="00CE2E49">
        <w:rPr>
          <w:rFonts w:hint="eastAsia"/>
          <w:b/>
          <w:lang w:val="en-GB" w:eastAsia="zh-CN"/>
        </w:rPr>
        <w:t xml:space="preserve"> </w:t>
      </w:r>
    </w:p>
    <w:p w14:paraId="0706569B" w14:textId="77777777" w:rsidR="009F39AD" w:rsidRPr="00CE2E49" w:rsidRDefault="009F39AD" w:rsidP="009F39A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HARQ: 4</w:t>
      </w:r>
    </w:p>
    <w:p w14:paraId="1935299D" w14:textId="77777777" w:rsidR="009F39AD" w:rsidRPr="00CE2E49" w:rsidRDefault="009F39AD" w:rsidP="009F39A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Antenna </w:t>
      </w:r>
      <w:r w:rsidRPr="00CE2E49">
        <w:rPr>
          <w:b/>
          <w:lang w:val="en-GB" w:eastAsia="zh-CN"/>
        </w:rPr>
        <w:t>configuration</w:t>
      </w:r>
      <w:r w:rsidRPr="00CE2E49">
        <w:rPr>
          <w:rFonts w:hint="eastAsia"/>
          <w:b/>
          <w:lang w:val="en-GB" w:eastAsia="zh-CN"/>
        </w:rPr>
        <w:t>: 1x2</w:t>
      </w:r>
    </w:p>
    <w:p w14:paraId="278A3372" w14:textId="77777777" w:rsidR="009F39AD" w:rsidRPr="00CE2E49" w:rsidRDefault="009F39AD" w:rsidP="009F39AD">
      <w:pPr>
        <w:jc w:val="both"/>
        <w:rPr>
          <w:b/>
          <w:lang w:val="en-GB" w:eastAsia="zh-CN"/>
        </w:rPr>
      </w:pPr>
      <w:r w:rsidRPr="00CE2E49">
        <w:rPr>
          <w:b/>
          <w:lang w:val="en-GB" w:eastAsia="zh-CN"/>
        </w:rPr>
        <w:t>M</w:t>
      </w:r>
      <w:r w:rsidRPr="00CE2E49">
        <w:rPr>
          <w:rFonts w:hint="eastAsia"/>
          <w:b/>
          <w:lang w:val="en-GB" w:eastAsia="zh-CN"/>
        </w:rPr>
        <w:t xml:space="preserve">apping type: type </w:t>
      </w:r>
      <w:r>
        <w:rPr>
          <w:rFonts w:hint="eastAsia"/>
          <w:b/>
          <w:lang w:val="en-GB" w:eastAsia="zh-CN"/>
        </w:rPr>
        <w:t>B</w:t>
      </w:r>
    </w:p>
    <w:p w14:paraId="7BE453DC" w14:textId="77777777" w:rsidR="009F39AD" w:rsidRPr="00CE2E49" w:rsidRDefault="009F39AD" w:rsidP="009F39A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DMRS </w:t>
      </w:r>
      <w:r>
        <w:rPr>
          <w:rFonts w:hint="eastAsia"/>
          <w:b/>
          <w:lang w:val="en-GB" w:eastAsia="zh-CN"/>
        </w:rPr>
        <w:t>symbol</w:t>
      </w:r>
      <w:r w:rsidRPr="00CE2E49">
        <w:rPr>
          <w:rFonts w:hint="eastAsia"/>
          <w:b/>
          <w:lang w:val="en-GB" w:eastAsia="zh-CN"/>
        </w:rPr>
        <w:t>: 1</w:t>
      </w:r>
    </w:p>
    <w:p w14:paraId="017208A6" w14:textId="77777777" w:rsidR="009F39AD" w:rsidRPr="00CE2E49" w:rsidRDefault="009F39AD" w:rsidP="009F39A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Channel </w:t>
      </w:r>
      <w:r w:rsidRPr="00CE2E49">
        <w:rPr>
          <w:b/>
          <w:lang w:val="en-GB" w:eastAsia="zh-CN"/>
        </w:rPr>
        <w:t>condition:</w:t>
      </w:r>
      <w:r w:rsidRPr="00CE2E49">
        <w:rPr>
          <w:rFonts w:hint="eastAsia"/>
          <w:b/>
          <w:lang w:val="en-GB" w:eastAsia="zh-CN"/>
        </w:rPr>
        <w:t xml:space="preserve"> </w:t>
      </w:r>
      <w:r w:rsidRPr="009F39AD">
        <w:rPr>
          <w:rFonts w:hint="eastAsia"/>
          <w:b/>
          <w:lang w:val="en-GB" w:eastAsia="zh-CN"/>
        </w:rPr>
        <w:t>TDLB100-400</w:t>
      </w:r>
    </w:p>
    <w:p w14:paraId="0EC2872C" w14:textId="77777777" w:rsidR="009F39AD" w:rsidRPr="00CE2E49" w:rsidRDefault="009F39AD" w:rsidP="009F39A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Symbol </w:t>
      </w:r>
      <w:r w:rsidRPr="00CE2E49">
        <w:rPr>
          <w:b/>
          <w:lang w:val="en-GB" w:eastAsia="zh-CN"/>
        </w:rPr>
        <w:t>length</w:t>
      </w:r>
      <w:r w:rsidRPr="00CE2E49">
        <w:rPr>
          <w:rFonts w:hint="eastAsia"/>
          <w:b/>
          <w:lang w:val="en-GB" w:eastAsia="zh-CN"/>
        </w:rPr>
        <w:t xml:space="preserve">: </w:t>
      </w:r>
      <w:r>
        <w:rPr>
          <w:rFonts w:hint="eastAsia"/>
          <w:b/>
          <w:lang w:val="en-GB" w:eastAsia="zh-CN"/>
        </w:rPr>
        <w:t>2</w:t>
      </w:r>
    </w:p>
    <w:p w14:paraId="57C865AC" w14:textId="77777777" w:rsidR="009F39AD" w:rsidRPr="00CE2E49" w:rsidRDefault="009F39AD" w:rsidP="009F39A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Waveform: CP-OFDM</w:t>
      </w:r>
    </w:p>
    <w:p w14:paraId="630DDEFD" w14:textId="463544CF" w:rsidR="009F39AD" w:rsidRPr="004B7C0A" w:rsidRDefault="009F39AD" w:rsidP="00D542A7">
      <w:pPr>
        <w:jc w:val="both"/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MCS: 5</w:t>
      </w:r>
      <w:bookmarkStart w:id="3" w:name="_GoBack"/>
      <w:bookmarkEnd w:id="3"/>
    </w:p>
    <w:p w14:paraId="56F1EAF1" w14:textId="19CF0B27" w:rsidR="00493B48" w:rsidRPr="00493B48" w:rsidRDefault="00493B48" w:rsidP="00493B4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sz w:val="36"/>
          <w:szCs w:val="20"/>
          <w:lang w:val="en-GB" w:eastAsia="zh-CN"/>
        </w:rPr>
        <w:t>Conclusion</w:t>
      </w:r>
    </w:p>
    <w:p w14:paraId="6CCDAED4" w14:textId="77777777" w:rsidR="00493B48" w:rsidRDefault="00493B48" w:rsidP="00D542A7">
      <w:pPr>
        <w:jc w:val="both"/>
        <w:rPr>
          <w:lang w:eastAsia="zh-CN"/>
        </w:rPr>
      </w:pPr>
      <w:r w:rsidRPr="00493B48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the initial results are provided to </w:t>
      </w:r>
      <w:r>
        <w:rPr>
          <w:lang w:eastAsia="zh-CN"/>
        </w:rPr>
        <w:t>analy</w:t>
      </w:r>
      <w:r>
        <w:rPr>
          <w:rFonts w:hint="eastAsia"/>
          <w:lang w:eastAsia="zh-CN"/>
        </w:rPr>
        <w:t xml:space="preserve">ze the URLLC with high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requirement.</w:t>
      </w:r>
    </w:p>
    <w:p w14:paraId="1DE8680D" w14:textId="77777777" w:rsidR="004B7C0A" w:rsidRDefault="004B7C0A" w:rsidP="004B7C0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Reuse the </w:t>
      </w:r>
      <w:r>
        <w:rPr>
          <w:b/>
          <w:lang w:eastAsia="zh-CN"/>
        </w:rPr>
        <w:t>existing TDD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pattern</w:t>
      </w:r>
      <w:r>
        <w:rPr>
          <w:rFonts w:hint="eastAsia"/>
          <w:b/>
          <w:lang w:eastAsia="zh-CN"/>
        </w:rPr>
        <w:t xml:space="preserve"> defined in the NR Rel-15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requirement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PUSCH lower BLER high confidence requirement as</w:t>
      </w:r>
    </w:p>
    <w:p w14:paraId="77EC7085" w14:textId="77777777" w:rsidR="004B7C0A" w:rsidRDefault="004B7C0A" w:rsidP="004B7C0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TDD: </w:t>
      </w:r>
      <w:r>
        <w:rPr>
          <w:b/>
          <w:lang w:eastAsia="zh-CN"/>
        </w:rPr>
        <w:t>30 KHz</w:t>
      </w:r>
      <w:r>
        <w:rPr>
          <w:rFonts w:hint="eastAsia"/>
          <w:b/>
          <w:lang w:eastAsia="zh-CN"/>
        </w:rPr>
        <w:t xml:space="preserve"> SCS: 7D1S2U, S=6D</w:t>
      </w:r>
      <w:r>
        <w:rPr>
          <w:b/>
          <w:lang w:eastAsia="zh-CN"/>
        </w:rPr>
        <w:t>: 4G: 4U</w:t>
      </w:r>
      <w:r>
        <w:rPr>
          <w:rFonts w:hint="eastAsia"/>
          <w:b/>
          <w:lang w:eastAsia="zh-CN"/>
        </w:rPr>
        <w:t xml:space="preserve">  </w:t>
      </w:r>
    </w:p>
    <w:p w14:paraId="44A58831" w14:textId="77777777" w:rsidR="004B7C0A" w:rsidRDefault="004B7C0A" w:rsidP="004B7C0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Only FDD with 15 KHz SCS and TDD with 30 KHz SCS configuration are considered to introduce PUSCH lower BLER high confidence requirement.</w:t>
      </w:r>
    </w:p>
    <w:p w14:paraId="16E5877C" w14:textId="77777777" w:rsidR="004B7C0A" w:rsidRPr="00AE2CC2" w:rsidRDefault="004B7C0A" w:rsidP="004B7C0A">
      <w:pPr>
        <w:jc w:val="both"/>
        <w:rPr>
          <w:b/>
          <w:lang w:val="en-GB" w:eastAsia="zh-CN"/>
        </w:rPr>
      </w:pPr>
      <w:r>
        <w:rPr>
          <w:rFonts w:hint="eastAsia"/>
          <w:b/>
          <w:lang w:eastAsia="zh-CN"/>
        </w:rPr>
        <w:lastRenderedPageBreak/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2: Use method 1 for testing </w:t>
      </w:r>
      <w:r w:rsidRPr="009D209E">
        <w:rPr>
          <w:b/>
          <w:lang w:eastAsia="zh-CN"/>
        </w:rPr>
        <w:t>PUSCH low BLER high confidence requirement</w:t>
      </w:r>
    </w:p>
    <w:p w14:paraId="222E922C" w14:textId="77777777" w:rsidR="004B7C0A" w:rsidRDefault="004B7C0A" w:rsidP="004B7C0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3: The following test parameters for PUSCH with high BLER requirement could be considered:</w:t>
      </w:r>
    </w:p>
    <w:p w14:paraId="6FAA5755" w14:textId="77777777" w:rsidR="004B7C0A" w:rsidRPr="00CE2E49" w:rsidRDefault="004B7C0A" w:rsidP="004B7C0A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PUSCH </w:t>
      </w:r>
      <w:r w:rsidRPr="00CE2E49">
        <w:rPr>
          <w:b/>
          <w:lang w:val="en-GB" w:eastAsia="zh-CN"/>
        </w:rPr>
        <w:t>aggregation</w:t>
      </w:r>
      <w:r w:rsidRPr="00CE2E49">
        <w:rPr>
          <w:rFonts w:hint="eastAsia"/>
          <w:b/>
          <w:lang w:val="en-GB" w:eastAsia="zh-CN"/>
        </w:rPr>
        <w:t xml:space="preserve"> </w:t>
      </w:r>
      <w:r w:rsidRPr="00CE2E49">
        <w:rPr>
          <w:b/>
          <w:lang w:val="en-GB" w:eastAsia="zh-CN"/>
        </w:rPr>
        <w:t>Factor</w:t>
      </w:r>
      <w:r>
        <w:rPr>
          <w:b/>
          <w:lang w:val="en-GB" w:eastAsia="zh-CN"/>
        </w:rPr>
        <w:t>:</w:t>
      </w:r>
      <w:r>
        <w:rPr>
          <w:rFonts w:hint="eastAsia"/>
          <w:b/>
          <w:lang w:val="en-GB" w:eastAsia="zh-CN"/>
        </w:rPr>
        <w:t xml:space="preserve"> 2</w:t>
      </w:r>
    </w:p>
    <w:p w14:paraId="74E53E4E" w14:textId="77777777" w:rsidR="004B7C0A" w:rsidRPr="00CE2E49" w:rsidRDefault="004B7C0A" w:rsidP="004B7C0A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SCS &amp;BW: 15 KHz, 10 MHz; </w:t>
      </w:r>
      <w:r w:rsidRPr="00CE2E49">
        <w:rPr>
          <w:b/>
          <w:lang w:val="en-GB" w:eastAsia="zh-CN"/>
        </w:rPr>
        <w:t>30 KHz, 40 MHz</w:t>
      </w:r>
      <w:r w:rsidRPr="00CE2E49">
        <w:rPr>
          <w:rFonts w:hint="eastAsia"/>
          <w:b/>
          <w:lang w:val="en-GB" w:eastAsia="zh-CN"/>
        </w:rPr>
        <w:t>;</w:t>
      </w:r>
    </w:p>
    <w:p w14:paraId="19941BDE" w14:textId="77777777" w:rsidR="004B7C0A" w:rsidRPr="00CE2E49" w:rsidRDefault="004B7C0A" w:rsidP="004B7C0A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HARQ: 4</w:t>
      </w:r>
    </w:p>
    <w:p w14:paraId="61FDCBEB" w14:textId="77777777" w:rsidR="004B7C0A" w:rsidRPr="00CE2E49" w:rsidRDefault="004B7C0A" w:rsidP="004B7C0A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Antenna </w:t>
      </w:r>
      <w:r w:rsidRPr="00CE2E49">
        <w:rPr>
          <w:b/>
          <w:lang w:val="en-GB" w:eastAsia="zh-CN"/>
        </w:rPr>
        <w:t>configuration</w:t>
      </w:r>
      <w:r w:rsidRPr="00CE2E49">
        <w:rPr>
          <w:rFonts w:hint="eastAsia"/>
          <w:b/>
          <w:lang w:val="en-GB" w:eastAsia="zh-CN"/>
        </w:rPr>
        <w:t>: 1x2</w:t>
      </w:r>
    </w:p>
    <w:p w14:paraId="6084E005" w14:textId="77777777" w:rsidR="004B7C0A" w:rsidRPr="00CE2E49" w:rsidRDefault="004B7C0A" w:rsidP="004B7C0A">
      <w:pPr>
        <w:jc w:val="both"/>
        <w:rPr>
          <w:b/>
          <w:lang w:val="en-GB" w:eastAsia="zh-CN"/>
        </w:rPr>
      </w:pPr>
      <w:r w:rsidRPr="00CE2E49">
        <w:rPr>
          <w:b/>
          <w:lang w:val="en-GB" w:eastAsia="zh-CN"/>
        </w:rPr>
        <w:t>M</w:t>
      </w:r>
      <w:r w:rsidRPr="00CE2E49">
        <w:rPr>
          <w:rFonts w:hint="eastAsia"/>
          <w:b/>
          <w:lang w:val="en-GB" w:eastAsia="zh-CN"/>
        </w:rPr>
        <w:t>apping type: type A</w:t>
      </w:r>
    </w:p>
    <w:p w14:paraId="6492FE00" w14:textId="77777777" w:rsidR="004B7C0A" w:rsidRPr="00CE2E49" w:rsidRDefault="004B7C0A" w:rsidP="004B7C0A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DMRS </w:t>
      </w:r>
      <w:r>
        <w:rPr>
          <w:rFonts w:hint="eastAsia"/>
          <w:b/>
          <w:lang w:val="en-GB" w:eastAsia="zh-CN"/>
        </w:rPr>
        <w:t>symbol</w:t>
      </w:r>
      <w:r w:rsidRPr="00CE2E49">
        <w:rPr>
          <w:rFonts w:hint="eastAsia"/>
          <w:b/>
          <w:lang w:val="en-GB" w:eastAsia="zh-CN"/>
        </w:rPr>
        <w:t>: 1+1</w:t>
      </w:r>
    </w:p>
    <w:p w14:paraId="76272C33" w14:textId="77777777" w:rsidR="004B7C0A" w:rsidRPr="00CE2E49" w:rsidRDefault="004B7C0A" w:rsidP="004B7C0A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Channel </w:t>
      </w:r>
      <w:r w:rsidRPr="00CE2E49">
        <w:rPr>
          <w:b/>
          <w:lang w:val="en-GB" w:eastAsia="zh-CN"/>
        </w:rPr>
        <w:t>condition:</w:t>
      </w:r>
      <w:r w:rsidRPr="00CE2E49">
        <w:rPr>
          <w:rFonts w:hint="eastAsia"/>
          <w:b/>
          <w:lang w:val="en-GB" w:eastAsia="zh-CN"/>
        </w:rPr>
        <w:t xml:space="preserve"> TDLB100-400</w:t>
      </w:r>
    </w:p>
    <w:p w14:paraId="57D79770" w14:textId="77777777" w:rsidR="004B7C0A" w:rsidRPr="00CE2E49" w:rsidRDefault="004B7C0A" w:rsidP="004B7C0A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Symbol </w:t>
      </w:r>
      <w:r w:rsidRPr="00CE2E49">
        <w:rPr>
          <w:b/>
          <w:lang w:val="en-GB" w:eastAsia="zh-CN"/>
        </w:rPr>
        <w:t>length</w:t>
      </w:r>
      <w:r w:rsidRPr="00CE2E49">
        <w:rPr>
          <w:rFonts w:hint="eastAsia"/>
          <w:b/>
          <w:lang w:val="en-GB" w:eastAsia="zh-CN"/>
        </w:rPr>
        <w:t>: 14</w:t>
      </w:r>
    </w:p>
    <w:p w14:paraId="04D987B9" w14:textId="77777777" w:rsidR="004B7C0A" w:rsidRPr="00CE2E49" w:rsidRDefault="004B7C0A" w:rsidP="004B7C0A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Waveform: CP-OFDM</w:t>
      </w:r>
    </w:p>
    <w:p w14:paraId="726F399A" w14:textId="7724A5A5" w:rsidR="004B7C0A" w:rsidRPr="004B7C0A" w:rsidRDefault="004B7C0A" w:rsidP="004B7C0A">
      <w:pPr>
        <w:jc w:val="both"/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MCS: 5</w:t>
      </w:r>
    </w:p>
    <w:p w14:paraId="634DC2D0" w14:textId="77777777" w:rsidR="004B7C0A" w:rsidRDefault="004B7C0A" w:rsidP="004B7C0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4: No PUCCH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performance requirements for ULRRC.</w:t>
      </w:r>
    </w:p>
    <w:p w14:paraId="21F9DA43" w14:textId="77777777" w:rsidR="004B7C0A" w:rsidRPr="00A20B2D" w:rsidRDefault="004B7C0A" w:rsidP="004B7C0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5: No BS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requirements for UL transmission with grant free/UL configured grant.</w:t>
      </w:r>
    </w:p>
    <w:p w14:paraId="20580006" w14:textId="77777777" w:rsidR="004B7C0A" w:rsidRPr="005E1F46" w:rsidRDefault="004B7C0A" w:rsidP="004B7C0A">
      <w:pPr>
        <w:jc w:val="both"/>
        <w:rPr>
          <w:b/>
          <w:lang w:eastAsia="zh-CN"/>
        </w:rPr>
      </w:pPr>
      <w:r w:rsidRPr="005E1F46">
        <w:rPr>
          <w:rFonts w:hint="eastAsia"/>
          <w:b/>
          <w:lang w:eastAsia="zh-CN"/>
        </w:rPr>
        <w:t>Proposal</w:t>
      </w:r>
      <w:r w:rsidRPr="005E1F46">
        <w:rPr>
          <w:b/>
        </w:rPr>
        <w:t xml:space="preserve"> </w:t>
      </w:r>
      <w:r>
        <w:rPr>
          <w:rFonts w:hint="eastAsia"/>
          <w:b/>
          <w:lang w:eastAsia="zh-CN"/>
        </w:rPr>
        <w:t>6</w:t>
      </w:r>
      <w:r w:rsidRPr="005E1F46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N</w:t>
      </w:r>
      <w:r w:rsidRPr="005E1F46">
        <w:rPr>
          <w:rFonts w:hint="eastAsia"/>
          <w:b/>
          <w:lang w:eastAsia="zh-CN"/>
        </w:rPr>
        <w:t xml:space="preserve">on-slot scheduling with 2 symbols can be </w:t>
      </w:r>
      <w:r w:rsidRPr="005E1F46">
        <w:rPr>
          <w:b/>
          <w:lang w:eastAsia="zh-CN"/>
        </w:rPr>
        <w:t>consider</w:t>
      </w:r>
      <w:r w:rsidRPr="005E1F46">
        <w:rPr>
          <w:rFonts w:hint="eastAsia"/>
          <w:b/>
          <w:lang w:eastAsia="zh-CN"/>
        </w:rPr>
        <w:t xml:space="preserve">ed for the lower </w:t>
      </w:r>
      <w:r w:rsidRPr="005E1F46">
        <w:rPr>
          <w:b/>
          <w:lang w:eastAsia="zh-CN"/>
        </w:rPr>
        <w:t>latency requirement</w:t>
      </w:r>
      <w:r w:rsidRPr="005E1F46">
        <w:rPr>
          <w:rFonts w:hint="eastAsia"/>
          <w:b/>
          <w:lang w:eastAsia="zh-CN"/>
        </w:rPr>
        <w:t xml:space="preserve">. </w:t>
      </w:r>
    </w:p>
    <w:p w14:paraId="4AE1066E" w14:textId="77777777" w:rsidR="00A86ACD" w:rsidRDefault="00A86ACD" w:rsidP="00A86AC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7: The following test parameters for PUSCH with lower latency requirement could be considered:</w:t>
      </w:r>
    </w:p>
    <w:p w14:paraId="35C08753" w14:textId="77777777" w:rsidR="00A86ACD" w:rsidRPr="00CE2E49" w:rsidRDefault="00A86ACD" w:rsidP="00A86AC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PUSCH </w:t>
      </w:r>
      <w:r w:rsidRPr="00CE2E49">
        <w:rPr>
          <w:b/>
          <w:lang w:val="en-GB" w:eastAsia="zh-CN"/>
        </w:rPr>
        <w:t>aggregation</w:t>
      </w:r>
      <w:r w:rsidRPr="00CE2E49">
        <w:rPr>
          <w:rFonts w:hint="eastAsia"/>
          <w:b/>
          <w:lang w:val="en-GB" w:eastAsia="zh-CN"/>
        </w:rPr>
        <w:t xml:space="preserve"> </w:t>
      </w:r>
      <w:r w:rsidRPr="00CE2E49">
        <w:rPr>
          <w:b/>
          <w:lang w:val="en-GB" w:eastAsia="zh-CN"/>
        </w:rPr>
        <w:t>Factor</w:t>
      </w:r>
      <w:r>
        <w:rPr>
          <w:b/>
          <w:lang w:val="en-GB" w:eastAsia="zh-CN"/>
        </w:rPr>
        <w:t>:</w:t>
      </w:r>
      <w:r>
        <w:rPr>
          <w:rFonts w:hint="eastAsia"/>
          <w:b/>
          <w:lang w:val="en-GB" w:eastAsia="zh-CN"/>
        </w:rPr>
        <w:t xml:space="preserve"> 1</w:t>
      </w:r>
    </w:p>
    <w:p w14:paraId="36143B11" w14:textId="77777777" w:rsidR="00A86ACD" w:rsidRPr="00CE2E49" w:rsidRDefault="00A86ACD" w:rsidP="00A86ACD">
      <w:pPr>
        <w:jc w:val="both"/>
        <w:rPr>
          <w:b/>
          <w:lang w:val="en-GB" w:eastAsia="zh-CN"/>
        </w:rPr>
      </w:pPr>
      <w:r w:rsidRPr="009F39AD">
        <w:rPr>
          <w:rFonts w:hint="eastAsia"/>
          <w:b/>
          <w:lang w:val="en-GB" w:eastAsia="zh-CN"/>
        </w:rPr>
        <w:t>SCS &amp;BW: 120 KHz, 50 MHz;</w:t>
      </w:r>
      <w:r w:rsidRPr="00CE2E49">
        <w:rPr>
          <w:rFonts w:hint="eastAsia"/>
          <w:b/>
          <w:lang w:val="en-GB" w:eastAsia="zh-CN"/>
        </w:rPr>
        <w:t xml:space="preserve"> </w:t>
      </w:r>
    </w:p>
    <w:p w14:paraId="412AD2B1" w14:textId="77777777" w:rsidR="00A86ACD" w:rsidRPr="00CE2E49" w:rsidRDefault="00A86ACD" w:rsidP="00A86AC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HARQ: 4</w:t>
      </w:r>
    </w:p>
    <w:p w14:paraId="22E1B023" w14:textId="77777777" w:rsidR="00A86ACD" w:rsidRPr="00CE2E49" w:rsidRDefault="00A86ACD" w:rsidP="00A86AC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Antenna </w:t>
      </w:r>
      <w:r w:rsidRPr="00CE2E49">
        <w:rPr>
          <w:b/>
          <w:lang w:val="en-GB" w:eastAsia="zh-CN"/>
        </w:rPr>
        <w:t>configuration</w:t>
      </w:r>
      <w:r w:rsidRPr="00CE2E49">
        <w:rPr>
          <w:rFonts w:hint="eastAsia"/>
          <w:b/>
          <w:lang w:val="en-GB" w:eastAsia="zh-CN"/>
        </w:rPr>
        <w:t>: 1x2</w:t>
      </w:r>
    </w:p>
    <w:p w14:paraId="472EEE67" w14:textId="77777777" w:rsidR="00A86ACD" w:rsidRPr="00CE2E49" w:rsidRDefault="00A86ACD" w:rsidP="00A86ACD">
      <w:pPr>
        <w:jc w:val="both"/>
        <w:rPr>
          <w:b/>
          <w:lang w:val="en-GB" w:eastAsia="zh-CN"/>
        </w:rPr>
      </w:pPr>
      <w:r w:rsidRPr="00CE2E49">
        <w:rPr>
          <w:b/>
          <w:lang w:val="en-GB" w:eastAsia="zh-CN"/>
        </w:rPr>
        <w:t>M</w:t>
      </w:r>
      <w:r w:rsidRPr="00CE2E49">
        <w:rPr>
          <w:rFonts w:hint="eastAsia"/>
          <w:b/>
          <w:lang w:val="en-GB" w:eastAsia="zh-CN"/>
        </w:rPr>
        <w:t xml:space="preserve">apping type: type </w:t>
      </w:r>
      <w:r>
        <w:rPr>
          <w:rFonts w:hint="eastAsia"/>
          <w:b/>
          <w:lang w:val="en-GB" w:eastAsia="zh-CN"/>
        </w:rPr>
        <w:t>B</w:t>
      </w:r>
    </w:p>
    <w:p w14:paraId="6E7CCE64" w14:textId="77777777" w:rsidR="00A86ACD" w:rsidRPr="00CE2E49" w:rsidRDefault="00A86ACD" w:rsidP="00A86AC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DMRS </w:t>
      </w:r>
      <w:r>
        <w:rPr>
          <w:rFonts w:hint="eastAsia"/>
          <w:b/>
          <w:lang w:val="en-GB" w:eastAsia="zh-CN"/>
        </w:rPr>
        <w:t>symbol</w:t>
      </w:r>
      <w:r w:rsidRPr="00CE2E49">
        <w:rPr>
          <w:rFonts w:hint="eastAsia"/>
          <w:b/>
          <w:lang w:val="en-GB" w:eastAsia="zh-CN"/>
        </w:rPr>
        <w:t>: 1</w:t>
      </w:r>
    </w:p>
    <w:p w14:paraId="4506BE86" w14:textId="77777777" w:rsidR="00A86ACD" w:rsidRPr="00CE2E49" w:rsidRDefault="00A86ACD" w:rsidP="00A86AC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Channel </w:t>
      </w:r>
      <w:r w:rsidRPr="00CE2E49">
        <w:rPr>
          <w:b/>
          <w:lang w:val="en-GB" w:eastAsia="zh-CN"/>
        </w:rPr>
        <w:t>condition:</w:t>
      </w:r>
      <w:r w:rsidRPr="00CE2E49">
        <w:rPr>
          <w:rFonts w:hint="eastAsia"/>
          <w:b/>
          <w:lang w:val="en-GB" w:eastAsia="zh-CN"/>
        </w:rPr>
        <w:t xml:space="preserve"> </w:t>
      </w:r>
      <w:r w:rsidRPr="009F39AD">
        <w:rPr>
          <w:rFonts w:hint="eastAsia"/>
          <w:b/>
          <w:lang w:val="en-GB" w:eastAsia="zh-CN"/>
        </w:rPr>
        <w:t>TDLB100-400</w:t>
      </w:r>
    </w:p>
    <w:p w14:paraId="2EC7FF9C" w14:textId="77777777" w:rsidR="00A86ACD" w:rsidRPr="00CE2E49" w:rsidRDefault="00A86ACD" w:rsidP="00A86AC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 xml:space="preserve">Symbol </w:t>
      </w:r>
      <w:r w:rsidRPr="00CE2E49">
        <w:rPr>
          <w:b/>
          <w:lang w:val="en-GB" w:eastAsia="zh-CN"/>
        </w:rPr>
        <w:t>length</w:t>
      </w:r>
      <w:r w:rsidRPr="00CE2E49">
        <w:rPr>
          <w:rFonts w:hint="eastAsia"/>
          <w:b/>
          <w:lang w:val="en-GB" w:eastAsia="zh-CN"/>
        </w:rPr>
        <w:t xml:space="preserve">: </w:t>
      </w:r>
      <w:r>
        <w:rPr>
          <w:rFonts w:hint="eastAsia"/>
          <w:b/>
          <w:lang w:val="en-GB" w:eastAsia="zh-CN"/>
        </w:rPr>
        <w:t>2</w:t>
      </w:r>
    </w:p>
    <w:p w14:paraId="49A5D0D9" w14:textId="77777777" w:rsidR="00A86ACD" w:rsidRPr="00CE2E49" w:rsidRDefault="00A86ACD" w:rsidP="00A86ACD">
      <w:pPr>
        <w:jc w:val="both"/>
        <w:rPr>
          <w:b/>
          <w:lang w:val="en-GB" w:eastAsia="zh-CN"/>
        </w:rPr>
      </w:pPr>
      <w:r w:rsidRPr="00CE2E49">
        <w:rPr>
          <w:rFonts w:hint="eastAsia"/>
          <w:b/>
          <w:lang w:val="en-GB" w:eastAsia="zh-CN"/>
        </w:rPr>
        <w:t>Waveform: CP-OFDM</w:t>
      </w:r>
    </w:p>
    <w:p w14:paraId="7949F21D" w14:textId="77777777" w:rsidR="00A86ACD" w:rsidRPr="009F39AD" w:rsidRDefault="00A86ACD" w:rsidP="00A86ACD">
      <w:pPr>
        <w:jc w:val="both"/>
        <w:rPr>
          <w:rFonts w:hint="eastAsia"/>
          <w:b/>
          <w:lang w:val="en-GB" w:eastAsia="zh-CN"/>
        </w:rPr>
      </w:pPr>
      <w:r>
        <w:rPr>
          <w:rFonts w:hint="eastAsia"/>
          <w:b/>
          <w:lang w:val="en-GB" w:eastAsia="zh-CN"/>
        </w:rPr>
        <w:t>MCS: 5</w:t>
      </w:r>
    </w:p>
    <w:p w14:paraId="359765BF" w14:textId="77777777" w:rsidR="007135FE" w:rsidRDefault="007135FE" w:rsidP="00D542A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5EB33B61" w14:textId="29E5E5C5" w:rsidR="004B7C0A" w:rsidRDefault="004B7C0A" w:rsidP="004B7C0A">
      <w:pPr>
        <w:pStyle w:val="Reference"/>
      </w:pPr>
      <w:r>
        <w:rPr>
          <w:rFonts w:hint="eastAsia"/>
        </w:rPr>
        <w:t xml:space="preserve">R4-1915866, </w:t>
      </w:r>
      <w:r w:rsidRPr="004B7C0A">
        <w:t>Ad-hoc minutes for NR URLLC test feasibility</w:t>
      </w:r>
      <w:r>
        <w:rPr>
          <w:rFonts w:hint="eastAsia"/>
        </w:rPr>
        <w:t xml:space="preserve">, </w:t>
      </w:r>
      <w:r w:rsidRPr="00E2122C">
        <w:t>Ericsson</w:t>
      </w:r>
    </w:p>
    <w:p w14:paraId="4F37C207" w14:textId="7F3DE12D" w:rsidR="004B7C0A" w:rsidRDefault="004B7C0A" w:rsidP="00097657">
      <w:pPr>
        <w:pStyle w:val="Reference"/>
      </w:pPr>
      <w:r>
        <w:rPr>
          <w:rFonts w:hint="eastAsia"/>
        </w:rPr>
        <w:t xml:space="preserve">R4-1915913, WF on NR URLLC </w:t>
      </w:r>
      <w:r>
        <w:t>demodulation</w:t>
      </w:r>
      <w:r>
        <w:rPr>
          <w:rFonts w:hint="eastAsia"/>
        </w:rPr>
        <w:t xml:space="preserve"> and CSI </w:t>
      </w:r>
      <w:r>
        <w:t>requirement</w:t>
      </w:r>
      <w:r>
        <w:rPr>
          <w:rFonts w:hint="eastAsia"/>
        </w:rPr>
        <w:t>, Huawei</w:t>
      </w:r>
    </w:p>
    <w:p w14:paraId="55FCD227" w14:textId="312C8C57" w:rsidR="00FE45B6" w:rsidRPr="000F242B" w:rsidRDefault="00FE45B6" w:rsidP="00E2122C">
      <w:pPr>
        <w:pStyle w:val="Reference"/>
      </w:pPr>
      <w:r>
        <w:rPr>
          <w:rFonts w:hint="eastAsia"/>
        </w:rPr>
        <w:t>R1-1</w:t>
      </w:r>
      <w:r w:rsidR="00E2122C">
        <w:rPr>
          <w:rFonts w:hint="eastAsia"/>
        </w:rPr>
        <w:t>806016</w:t>
      </w:r>
      <w:r>
        <w:rPr>
          <w:rFonts w:hint="eastAsia"/>
        </w:rPr>
        <w:t xml:space="preserve">, </w:t>
      </w:r>
      <w:r w:rsidR="00E2122C" w:rsidRPr="00E2122C">
        <w:t>Evaluation of UP latency in NR</w:t>
      </w:r>
      <w:r w:rsidR="00E2122C" w:rsidRPr="00E2122C">
        <w:tab/>
        <w:t>Ericsson</w:t>
      </w:r>
    </w:p>
    <w:sectPr w:rsidR="00FE45B6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578AD" w14:textId="77777777" w:rsidR="00F413BA" w:rsidRDefault="00F413BA" w:rsidP="00EA0BFA">
      <w:pPr>
        <w:spacing w:after="0" w:line="240" w:lineRule="auto"/>
      </w:pPr>
      <w:r>
        <w:separator/>
      </w:r>
    </w:p>
  </w:endnote>
  <w:endnote w:type="continuationSeparator" w:id="0">
    <w:p w14:paraId="72AB20A9" w14:textId="77777777" w:rsidR="00F413BA" w:rsidRDefault="00F413B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DE467" w14:textId="77777777" w:rsidR="00F413BA" w:rsidRDefault="00F413BA" w:rsidP="00EA0BFA">
      <w:pPr>
        <w:spacing w:after="0" w:line="240" w:lineRule="auto"/>
      </w:pPr>
      <w:r>
        <w:separator/>
      </w:r>
    </w:p>
  </w:footnote>
  <w:footnote w:type="continuationSeparator" w:id="0">
    <w:p w14:paraId="02EDC35D" w14:textId="77777777" w:rsidR="00F413BA" w:rsidRDefault="00F413B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C3646A"/>
    <w:multiLevelType w:val="hybridMultilevel"/>
    <w:tmpl w:val="F3CEF150"/>
    <w:lvl w:ilvl="0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24F17"/>
    <w:multiLevelType w:val="hybridMultilevel"/>
    <w:tmpl w:val="DECCE992"/>
    <w:lvl w:ilvl="0" w:tplc="8BB4E13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6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8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ADA493F"/>
    <w:multiLevelType w:val="hybridMultilevel"/>
    <w:tmpl w:val="8B70B99A"/>
    <w:lvl w:ilvl="0" w:tplc="F6B88F64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3337"/>
        </w:tabs>
        <w:ind w:left="3337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0B3172A"/>
    <w:multiLevelType w:val="hybridMultilevel"/>
    <w:tmpl w:val="D20A84C6"/>
    <w:lvl w:ilvl="0" w:tplc="F6B88F6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C36FBE"/>
    <w:multiLevelType w:val="hybridMultilevel"/>
    <w:tmpl w:val="25E66EB2"/>
    <w:lvl w:ilvl="0" w:tplc="BD480C2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AC03410"/>
    <w:multiLevelType w:val="hybridMultilevel"/>
    <w:tmpl w:val="3FE0D908"/>
    <w:lvl w:ilvl="0" w:tplc="CBE81B12">
      <w:numFmt w:val="bullet"/>
      <w:lvlText w:val="-"/>
      <w:lvlJc w:val="left"/>
      <w:pPr>
        <w:ind w:left="1838" w:hanging="4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0">
    <w:nsid w:val="602005F4"/>
    <w:multiLevelType w:val="hybridMultilevel"/>
    <w:tmpl w:val="353EDDDC"/>
    <w:lvl w:ilvl="0" w:tplc="CD6427DA">
      <w:start w:val="5"/>
      <w:numFmt w:val="bullet"/>
      <w:lvlText w:val="-"/>
      <w:lvlJc w:val="left"/>
      <w:pPr>
        <w:ind w:left="420" w:hanging="42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3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6">
    <w:nsid w:val="62BB7245"/>
    <w:multiLevelType w:val="hybridMultilevel"/>
    <w:tmpl w:val="23EEDEC8"/>
    <w:lvl w:ilvl="0" w:tplc="14C0692A">
      <w:start w:val="1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8">
    <w:nsid w:val="74621235"/>
    <w:multiLevelType w:val="hybridMultilevel"/>
    <w:tmpl w:val="78DAB3DA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19"/>
  </w:num>
  <w:num w:numId="3">
    <w:abstractNumId w:val="1"/>
  </w:num>
  <w:num w:numId="4">
    <w:abstractNumId w:val="5"/>
  </w:num>
  <w:num w:numId="5">
    <w:abstractNumId w:val="34"/>
  </w:num>
  <w:num w:numId="6">
    <w:abstractNumId w:val="7"/>
  </w:num>
  <w:num w:numId="7">
    <w:abstractNumId w:val="40"/>
  </w:num>
  <w:num w:numId="8">
    <w:abstractNumId w:val="33"/>
  </w:num>
  <w:num w:numId="9">
    <w:abstractNumId w:val="13"/>
  </w:num>
  <w:num w:numId="10">
    <w:abstractNumId w:val="12"/>
  </w:num>
  <w:num w:numId="11">
    <w:abstractNumId w:val="35"/>
  </w:num>
  <w:num w:numId="12">
    <w:abstractNumId w:val="24"/>
  </w:num>
  <w:num w:numId="13">
    <w:abstractNumId w:val="4"/>
  </w:num>
  <w:num w:numId="14">
    <w:abstractNumId w:val="21"/>
  </w:num>
  <w:num w:numId="15">
    <w:abstractNumId w:val="10"/>
  </w:num>
  <w:num w:numId="16">
    <w:abstractNumId w:val="2"/>
  </w:num>
  <w:num w:numId="17">
    <w:abstractNumId w:val="6"/>
  </w:num>
  <w:num w:numId="18">
    <w:abstractNumId w:val="42"/>
  </w:num>
  <w:num w:numId="19">
    <w:abstractNumId w:val="41"/>
  </w:num>
  <w:num w:numId="20">
    <w:abstractNumId w:val="0"/>
  </w:num>
  <w:num w:numId="21">
    <w:abstractNumId w:val="37"/>
  </w:num>
  <w:num w:numId="22">
    <w:abstractNumId w:val="11"/>
  </w:num>
  <w:num w:numId="23">
    <w:abstractNumId w:val="18"/>
  </w:num>
  <w:num w:numId="24">
    <w:abstractNumId w:val="16"/>
  </w:num>
  <w:num w:numId="25">
    <w:abstractNumId w:val="17"/>
  </w:num>
  <w:num w:numId="26">
    <w:abstractNumId w:val="39"/>
  </w:num>
  <w:num w:numId="27">
    <w:abstractNumId w:val="20"/>
  </w:num>
  <w:num w:numId="28">
    <w:abstractNumId w:val="31"/>
  </w:num>
  <w:num w:numId="29">
    <w:abstractNumId w:val="22"/>
  </w:num>
  <w:num w:numId="30">
    <w:abstractNumId w:val="32"/>
  </w:num>
  <w:num w:numId="31">
    <w:abstractNumId w:val="9"/>
  </w:num>
  <w:num w:numId="32">
    <w:abstractNumId w:val="15"/>
  </w:num>
  <w:num w:numId="33">
    <w:abstractNumId w:val="25"/>
  </w:num>
  <w:num w:numId="34">
    <w:abstractNumId w:val="29"/>
  </w:num>
  <w:num w:numId="35">
    <w:abstractNumId w:val="8"/>
  </w:num>
  <w:num w:numId="36">
    <w:abstractNumId w:val="30"/>
  </w:num>
  <w:num w:numId="37">
    <w:abstractNumId w:val="28"/>
  </w:num>
  <w:num w:numId="38">
    <w:abstractNumId w:val="14"/>
  </w:num>
  <w:num w:numId="39">
    <w:abstractNumId w:val="23"/>
  </w:num>
  <w:num w:numId="40">
    <w:abstractNumId w:val="26"/>
  </w:num>
  <w:num w:numId="41">
    <w:abstractNumId w:val="38"/>
  </w:num>
  <w:num w:numId="42">
    <w:abstractNumId w:val="3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474A4"/>
    <w:rsid w:val="000566FD"/>
    <w:rsid w:val="00057513"/>
    <w:rsid w:val="000619E5"/>
    <w:rsid w:val="00062202"/>
    <w:rsid w:val="00062C2E"/>
    <w:rsid w:val="000647D7"/>
    <w:rsid w:val="00070287"/>
    <w:rsid w:val="0007309E"/>
    <w:rsid w:val="00073509"/>
    <w:rsid w:val="00073548"/>
    <w:rsid w:val="000738E7"/>
    <w:rsid w:val="00076CB2"/>
    <w:rsid w:val="000777FB"/>
    <w:rsid w:val="00080B13"/>
    <w:rsid w:val="00081DF5"/>
    <w:rsid w:val="000838B7"/>
    <w:rsid w:val="0008498A"/>
    <w:rsid w:val="00087EE8"/>
    <w:rsid w:val="0009087E"/>
    <w:rsid w:val="00090BEC"/>
    <w:rsid w:val="00090EC4"/>
    <w:rsid w:val="00091EA3"/>
    <w:rsid w:val="00092BF7"/>
    <w:rsid w:val="00094FD4"/>
    <w:rsid w:val="00097657"/>
    <w:rsid w:val="000A103E"/>
    <w:rsid w:val="000A4382"/>
    <w:rsid w:val="000A46B2"/>
    <w:rsid w:val="000B19D7"/>
    <w:rsid w:val="000B3C57"/>
    <w:rsid w:val="000B7B3D"/>
    <w:rsid w:val="000C4708"/>
    <w:rsid w:val="000D20EF"/>
    <w:rsid w:val="000D54F4"/>
    <w:rsid w:val="000D7819"/>
    <w:rsid w:val="000F110B"/>
    <w:rsid w:val="000F19C5"/>
    <w:rsid w:val="000F242B"/>
    <w:rsid w:val="000F438F"/>
    <w:rsid w:val="000F610A"/>
    <w:rsid w:val="001027A5"/>
    <w:rsid w:val="00104068"/>
    <w:rsid w:val="00105C7A"/>
    <w:rsid w:val="001153EB"/>
    <w:rsid w:val="001155FB"/>
    <w:rsid w:val="001161C6"/>
    <w:rsid w:val="0011669F"/>
    <w:rsid w:val="001240C6"/>
    <w:rsid w:val="00125049"/>
    <w:rsid w:val="00130993"/>
    <w:rsid w:val="00133686"/>
    <w:rsid w:val="0013459D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75FCE"/>
    <w:rsid w:val="0018282C"/>
    <w:rsid w:val="00183ED2"/>
    <w:rsid w:val="00184AE4"/>
    <w:rsid w:val="00186BD7"/>
    <w:rsid w:val="00187530"/>
    <w:rsid w:val="00187929"/>
    <w:rsid w:val="0019176C"/>
    <w:rsid w:val="00193E4A"/>
    <w:rsid w:val="001A25AB"/>
    <w:rsid w:val="001A2FF0"/>
    <w:rsid w:val="001A5B18"/>
    <w:rsid w:val="001A5C61"/>
    <w:rsid w:val="001A6BDA"/>
    <w:rsid w:val="001B1399"/>
    <w:rsid w:val="001B34B4"/>
    <w:rsid w:val="001C2E9C"/>
    <w:rsid w:val="001C59AD"/>
    <w:rsid w:val="001D10CF"/>
    <w:rsid w:val="001E26A6"/>
    <w:rsid w:val="001E6D0F"/>
    <w:rsid w:val="001F31EA"/>
    <w:rsid w:val="001F3A55"/>
    <w:rsid w:val="001F788B"/>
    <w:rsid w:val="00204569"/>
    <w:rsid w:val="00212AC7"/>
    <w:rsid w:val="002166E6"/>
    <w:rsid w:val="00235974"/>
    <w:rsid w:val="00244B99"/>
    <w:rsid w:val="002454B4"/>
    <w:rsid w:val="002722FF"/>
    <w:rsid w:val="002727D3"/>
    <w:rsid w:val="00275848"/>
    <w:rsid w:val="002768C7"/>
    <w:rsid w:val="00293801"/>
    <w:rsid w:val="002951C3"/>
    <w:rsid w:val="002969F1"/>
    <w:rsid w:val="002B01D8"/>
    <w:rsid w:val="002B0DEB"/>
    <w:rsid w:val="002B7DB9"/>
    <w:rsid w:val="002C103C"/>
    <w:rsid w:val="002C157D"/>
    <w:rsid w:val="002D449C"/>
    <w:rsid w:val="002D7227"/>
    <w:rsid w:val="002E2341"/>
    <w:rsid w:val="002E3B06"/>
    <w:rsid w:val="002E6C8B"/>
    <w:rsid w:val="00301D03"/>
    <w:rsid w:val="00304099"/>
    <w:rsid w:val="0031062F"/>
    <w:rsid w:val="00310DEE"/>
    <w:rsid w:val="00313830"/>
    <w:rsid w:val="00314C2F"/>
    <w:rsid w:val="003227FE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7F78"/>
    <w:rsid w:val="0036018F"/>
    <w:rsid w:val="00361454"/>
    <w:rsid w:val="00363DB5"/>
    <w:rsid w:val="00363F6D"/>
    <w:rsid w:val="00364A21"/>
    <w:rsid w:val="00364AAC"/>
    <w:rsid w:val="003721EE"/>
    <w:rsid w:val="00373018"/>
    <w:rsid w:val="00380C40"/>
    <w:rsid w:val="003905F4"/>
    <w:rsid w:val="003915AF"/>
    <w:rsid w:val="00395605"/>
    <w:rsid w:val="00396D8D"/>
    <w:rsid w:val="0039706C"/>
    <w:rsid w:val="00397929"/>
    <w:rsid w:val="003A13E0"/>
    <w:rsid w:val="003A53A5"/>
    <w:rsid w:val="003A6F2F"/>
    <w:rsid w:val="003B154C"/>
    <w:rsid w:val="003B15F5"/>
    <w:rsid w:val="003B4188"/>
    <w:rsid w:val="003B4916"/>
    <w:rsid w:val="003B49E6"/>
    <w:rsid w:val="003B6481"/>
    <w:rsid w:val="003C0038"/>
    <w:rsid w:val="003C01FB"/>
    <w:rsid w:val="003C036C"/>
    <w:rsid w:val="003C48FE"/>
    <w:rsid w:val="003C7967"/>
    <w:rsid w:val="003D4043"/>
    <w:rsid w:val="003D5F1E"/>
    <w:rsid w:val="003E1155"/>
    <w:rsid w:val="003F27AF"/>
    <w:rsid w:val="003F331C"/>
    <w:rsid w:val="003F3F95"/>
    <w:rsid w:val="003F536F"/>
    <w:rsid w:val="00410BEE"/>
    <w:rsid w:val="00414C45"/>
    <w:rsid w:val="00416125"/>
    <w:rsid w:val="004239D2"/>
    <w:rsid w:val="00423CA6"/>
    <w:rsid w:val="00425994"/>
    <w:rsid w:val="00433772"/>
    <w:rsid w:val="00434A86"/>
    <w:rsid w:val="004354AF"/>
    <w:rsid w:val="004360C0"/>
    <w:rsid w:val="004429C7"/>
    <w:rsid w:val="00452742"/>
    <w:rsid w:val="00452F4C"/>
    <w:rsid w:val="004545FC"/>
    <w:rsid w:val="0045678C"/>
    <w:rsid w:val="0046111C"/>
    <w:rsid w:val="0046405C"/>
    <w:rsid w:val="004642F5"/>
    <w:rsid w:val="00467BC7"/>
    <w:rsid w:val="00470D89"/>
    <w:rsid w:val="00471DCC"/>
    <w:rsid w:val="00476CD6"/>
    <w:rsid w:val="004818EB"/>
    <w:rsid w:val="0048285B"/>
    <w:rsid w:val="00484E5C"/>
    <w:rsid w:val="00491D31"/>
    <w:rsid w:val="00492CE1"/>
    <w:rsid w:val="00493B48"/>
    <w:rsid w:val="00494D9D"/>
    <w:rsid w:val="004A00CE"/>
    <w:rsid w:val="004A451E"/>
    <w:rsid w:val="004A53E1"/>
    <w:rsid w:val="004A6735"/>
    <w:rsid w:val="004B7C0A"/>
    <w:rsid w:val="004C591D"/>
    <w:rsid w:val="004D5A7F"/>
    <w:rsid w:val="004D75BF"/>
    <w:rsid w:val="004E0612"/>
    <w:rsid w:val="004E5B5D"/>
    <w:rsid w:val="004E5D79"/>
    <w:rsid w:val="004F172D"/>
    <w:rsid w:val="004F4436"/>
    <w:rsid w:val="004F711C"/>
    <w:rsid w:val="004F7E03"/>
    <w:rsid w:val="0050670F"/>
    <w:rsid w:val="00506F0F"/>
    <w:rsid w:val="00507F6B"/>
    <w:rsid w:val="005108BE"/>
    <w:rsid w:val="00520510"/>
    <w:rsid w:val="005223B7"/>
    <w:rsid w:val="00524C0D"/>
    <w:rsid w:val="00525800"/>
    <w:rsid w:val="005279DB"/>
    <w:rsid w:val="00534CBB"/>
    <w:rsid w:val="005350FD"/>
    <w:rsid w:val="0053535C"/>
    <w:rsid w:val="0053631C"/>
    <w:rsid w:val="00536560"/>
    <w:rsid w:val="00542BA9"/>
    <w:rsid w:val="005437F0"/>
    <w:rsid w:val="00551033"/>
    <w:rsid w:val="00551BF5"/>
    <w:rsid w:val="00553E94"/>
    <w:rsid w:val="00556798"/>
    <w:rsid w:val="005569DF"/>
    <w:rsid w:val="0055740E"/>
    <w:rsid w:val="00560710"/>
    <w:rsid w:val="00561360"/>
    <w:rsid w:val="0056241D"/>
    <w:rsid w:val="00563E32"/>
    <w:rsid w:val="00571273"/>
    <w:rsid w:val="00572692"/>
    <w:rsid w:val="00572E24"/>
    <w:rsid w:val="00574440"/>
    <w:rsid w:val="00581304"/>
    <w:rsid w:val="00583913"/>
    <w:rsid w:val="00585A0E"/>
    <w:rsid w:val="005903E5"/>
    <w:rsid w:val="005943EF"/>
    <w:rsid w:val="005972F9"/>
    <w:rsid w:val="005A1B44"/>
    <w:rsid w:val="005A5122"/>
    <w:rsid w:val="005A7E3A"/>
    <w:rsid w:val="005B7B6D"/>
    <w:rsid w:val="005D356E"/>
    <w:rsid w:val="005E0544"/>
    <w:rsid w:val="005E1F46"/>
    <w:rsid w:val="005E4E0A"/>
    <w:rsid w:val="005E563B"/>
    <w:rsid w:val="005E6918"/>
    <w:rsid w:val="005E7760"/>
    <w:rsid w:val="00603158"/>
    <w:rsid w:val="006101D5"/>
    <w:rsid w:val="006227D8"/>
    <w:rsid w:val="006275F0"/>
    <w:rsid w:val="006308C9"/>
    <w:rsid w:val="00635BC4"/>
    <w:rsid w:val="00635D69"/>
    <w:rsid w:val="00637E77"/>
    <w:rsid w:val="00644515"/>
    <w:rsid w:val="0064592D"/>
    <w:rsid w:val="00647076"/>
    <w:rsid w:val="006522CE"/>
    <w:rsid w:val="00652DEC"/>
    <w:rsid w:val="00655BDC"/>
    <w:rsid w:val="00657690"/>
    <w:rsid w:val="00676AC5"/>
    <w:rsid w:val="00690992"/>
    <w:rsid w:val="00692C8F"/>
    <w:rsid w:val="00695475"/>
    <w:rsid w:val="006A04DE"/>
    <w:rsid w:val="006A1A93"/>
    <w:rsid w:val="006A2928"/>
    <w:rsid w:val="006B2406"/>
    <w:rsid w:val="006B2DE6"/>
    <w:rsid w:val="006B40D3"/>
    <w:rsid w:val="006C3078"/>
    <w:rsid w:val="006D25EF"/>
    <w:rsid w:val="006D4E09"/>
    <w:rsid w:val="006E24E8"/>
    <w:rsid w:val="006E44C7"/>
    <w:rsid w:val="006E70D1"/>
    <w:rsid w:val="006F191B"/>
    <w:rsid w:val="006F3C14"/>
    <w:rsid w:val="00700580"/>
    <w:rsid w:val="00700A99"/>
    <w:rsid w:val="00701A48"/>
    <w:rsid w:val="007026B5"/>
    <w:rsid w:val="007027D9"/>
    <w:rsid w:val="00704334"/>
    <w:rsid w:val="007062EF"/>
    <w:rsid w:val="007135FE"/>
    <w:rsid w:val="00714BBD"/>
    <w:rsid w:val="00740539"/>
    <w:rsid w:val="00752EFF"/>
    <w:rsid w:val="00762ECE"/>
    <w:rsid w:val="00762F93"/>
    <w:rsid w:val="00764C1E"/>
    <w:rsid w:val="00770E85"/>
    <w:rsid w:val="00770EB5"/>
    <w:rsid w:val="00771767"/>
    <w:rsid w:val="00771CF2"/>
    <w:rsid w:val="00773034"/>
    <w:rsid w:val="0077456C"/>
    <w:rsid w:val="00775C72"/>
    <w:rsid w:val="00781D1D"/>
    <w:rsid w:val="00784DA6"/>
    <w:rsid w:val="00796D8F"/>
    <w:rsid w:val="007A0414"/>
    <w:rsid w:val="007A24B9"/>
    <w:rsid w:val="007A5329"/>
    <w:rsid w:val="007A61A4"/>
    <w:rsid w:val="007A6276"/>
    <w:rsid w:val="007A6353"/>
    <w:rsid w:val="007A6E87"/>
    <w:rsid w:val="007B487F"/>
    <w:rsid w:val="007B4EB1"/>
    <w:rsid w:val="007C71DA"/>
    <w:rsid w:val="007C7CA0"/>
    <w:rsid w:val="007D09B2"/>
    <w:rsid w:val="007D293F"/>
    <w:rsid w:val="007D615C"/>
    <w:rsid w:val="007E176D"/>
    <w:rsid w:val="007F0572"/>
    <w:rsid w:val="007F61F9"/>
    <w:rsid w:val="008078F3"/>
    <w:rsid w:val="0081235D"/>
    <w:rsid w:val="00812572"/>
    <w:rsid w:val="008236B9"/>
    <w:rsid w:val="00826B8E"/>
    <w:rsid w:val="0083574D"/>
    <w:rsid w:val="00837363"/>
    <w:rsid w:val="00845A7D"/>
    <w:rsid w:val="00845CDA"/>
    <w:rsid w:val="0084601E"/>
    <w:rsid w:val="00850630"/>
    <w:rsid w:val="008549E8"/>
    <w:rsid w:val="00862981"/>
    <w:rsid w:val="00862F0A"/>
    <w:rsid w:val="008632D5"/>
    <w:rsid w:val="008653A7"/>
    <w:rsid w:val="00871275"/>
    <w:rsid w:val="00872F36"/>
    <w:rsid w:val="0087410F"/>
    <w:rsid w:val="008818FD"/>
    <w:rsid w:val="008831E0"/>
    <w:rsid w:val="0088386C"/>
    <w:rsid w:val="00884C4A"/>
    <w:rsid w:val="00884F9F"/>
    <w:rsid w:val="008857DE"/>
    <w:rsid w:val="00886DC5"/>
    <w:rsid w:val="0089129E"/>
    <w:rsid w:val="00896C69"/>
    <w:rsid w:val="008A660A"/>
    <w:rsid w:val="008B043F"/>
    <w:rsid w:val="008B1B1B"/>
    <w:rsid w:val="008B20A6"/>
    <w:rsid w:val="008B2B35"/>
    <w:rsid w:val="008C0B7F"/>
    <w:rsid w:val="008D5254"/>
    <w:rsid w:val="008D53D1"/>
    <w:rsid w:val="008E012F"/>
    <w:rsid w:val="008E249B"/>
    <w:rsid w:val="008E425A"/>
    <w:rsid w:val="008E5CB9"/>
    <w:rsid w:val="008E5D01"/>
    <w:rsid w:val="008F34B2"/>
    <w:rsid w:val="008F517B"/>
    <w:rsid w:val="00900AAD"/>
    <w:rsid w:val="0091019A"/>
    <w:rsid w:val="00910BA6"/>
    <w:rsid w:val="009157F5"/>
    <w:rsid w:val="00915B96"/>
    <w:rsid w:val="00915FD4"/>
    <w:rsid w:val="00916F24"/>
    <w:rsid w:val="0093415A"/>
    <w:rsid w:val="0094747D"/>
    <w:rsid w:val="00947657"/>
    <w:rsid w:val="00950C06"/>
    <w:rsid w:val="00950F89"/>
    <w:rsid w:val="00963ED9"/>
    <w:rsid w:val="00966659"/>
    <w:rsid w:val="00967B28"/>
    <w:rsid w:val="00973964"/>
    <w:rsid w:val="009741CE"/>
    <w:rsid w:val="009744C8"/>
    <w:rsid w:val="00975093"/>
    <w:rsid w:val="00976B14"/>
    <w:rsid w:val="009820EA"/>
    <w:rsid w:val="0098735F"/>
    <w:rsid w:val="00987B60"/>
    <w:rsid w:val="00991B36"/>
    <w:rsid w:val="009940D4"/>
    <w:rsid w:val="009941A3"/>
    <w:rsid w:val="00994969"/>
    <w:rsid w:val="00996691"/>
    <w:rsid w:val="00996E92"/>
    <w:rsid w:val="00997830"/>
    <w:rsid w:val="009A0400"/>
    <w:rsid w:val="009A3753"/>
    <w:rsid w:val="009A3B71"/>
    <w:rsid w:val="009A4823"/>
    <w:rsid w:val="009A4915"/>
    <w:rsid w:val="009B42F8"/>
    <w:rsid w:val="009C0908"/>
    <w:rsid w:val="009C24BC"/>
    <w:rsid w:val="009C2FF6"/>
    <w:rsid w:val="009C3257"/>
    <w:rsid w:val="009C3D8F"/>
    <w:rsid w:val="009C455F"/>
    <w:rsid w:val="009D209E"/>
    <w:rsid w:val="009D3566"/>
    <w:rsid w:val="009D685A"/>
    <w:rsid w:val="009D69F0"/>
    <w:rsid w:val="009E1924"/>
    <w:rsid w:val="009E26D2"/>
    <w:rsid w:val="009E5710"/>
    <w:rsid w:val="009E64AE"/>
    <w:rsid w:val="009E6790"/>
    <w:rsid w:val="009F277C"/>
    <w:rsid w:val="009F39AD"/>
    <w:rsid w:val="009F3BD4"/>
    <w:rsid w:val="00A0079E"/>
    <w:rsid w:val="00A0211B"/>
    <w:rsid w:val="00A0522B"/>
    <w:rsid w:val="00A11EFA"/>
    <w:rsid w:val="00A12FE2"/>
    <w:rsid w:val="00A165A2"/>
    <w:rsid w:val="00A16CFC"/>
    <w:rsid w:val="00A17111"/>
    <w:rsid w:val="00A20B2D"/>
    <w:rsid w:val="00A231B5"/>
    <w:rsid w:val="00A235E0"/>
    <w:rsid w:val="00A254F3"/>
    <w:rsid w:val="00A30E60"/>
    <w:rsid w:val="00A3462D"/>
    <w:rsid w:val="00A369D2"/>
    <w:rsid w:val="00A415A7"/>
    <w:rsid w:val="00A43D7D"/>
    <w:rsid w:val="00A4434A"/>
    <w:rsid w:val="00A448AF"/>
    <w:rsid w:val="00A4589C"/>
    <w:rsid w:val="00A5443B"/>
    <w:rsid w:val="00A549BF"/>
    <w:rsid w:val="00A60B68"/>
    <w:rsid w:val="00A64459"/>
    <w:rsid w:val="00A665B9"/>
    <w:rsid w:val="00A7046F"/>
    <w:rsid w:val="00A71436"/>
    <w:rsid w:val="00A71650"/>
    <w:rsid w:val="00A72399"/>
    <w:rsid w:val="00A75990"/>
    <w:rsid w:val="00A77432"/>
    <w:rsid w:val="00A80E5A"/>
    <w:rsid w:val="00A81C39"/>
    <w:rsid w:val="00A827DC"/>
    <w:rsid w:val="00A84890"/>
    <w:rsid w:val="00A849F4"/>
    <w:rsid w:val="00A86ACD"/>
    <w:rsid w:val="00A9193B"/>
    <w:rsid w:val="00AA5824"/>
    <w:rsid w:val="00AA5D62"/>
    <w:rsid w:val="00AA6A2B"/>
    <w:rsid w:val="00AB2325"/>
    <w:rsid w:val="00AB2D85"/>
    <w:rsid w:val="00AB3A8A"/>
    <w:rsid w:val="00AB5474"/>
    <w:rsid w:val="00AB5CEF"/>
    <w:rsid w:val="00AB7A86"/>
    <w:rsid w:val="00AC3BF6"/>
    <w:rsid w:val="00AD4945"/>
    <w:rsid w:val="00AD6CD6"/>
    <w:rsid w:val="00AE2CC2"/>
    <w:rsid w:val="00AE4216"/>
    <w:rsid w:val="00AE5107"/>
    <w:rsid w:val="00AE62F7"/>
    <w:rsid w:val="00AE6AAC"/>
    <w:rsid w:val="00AF07FF"/>
    <w:rsid w:val="00AF49B3"/>
    <w:rsid w:val="00B0719B"/>
    <w:rsid w:val="00B11A06"/>
    <w:rsid w:val="00B11F1B"/>
    <w:rsid w:val="00B124F9"/>
    <w:rsid w:val="00B2596F"/>
    <w:rsid w:val="00B305D5"/>
    <w:rsid w:val="00B30F6C"/>
    <w:rsid w:val="00B3434F"/>
    <w:rsid w:val="00B41464"/>
    <w:rsid w:val="00B41594"/>
    <w:rsid w:val="00B477E6"/>
    <w:rsid w:val="00B50FCA"/>
    <w:rsid w:val="00B52BCE"/>
    <w:rsid w:val="00B5315C"/>
    <w:rsid w:val="00B54779"/>
    <w:rsid w:val="00B56C3A"/>
    <w:rsid w:val="00B57876"/>
    <w:rsid w:val="00B6653B"/>
    <w:rsid w:val="00B71AAA"/>
    <w:rsid w:val="00B731E1"/>
    <w:rsid w:val="00B73FED"/>
    <w:rsid w:val="00B74B19"/>
    <w:rsid w:val="00B7592D"/>
    <w:rsid w:val="00B75C9B"/>
    <w:rsid w:val="00B80545"/>
    <w:rsid w:val="00B81C5F"/>
    <w:rsid w:val="00B8378D"/>
    <w:rsid w:val="00B84E35"/>
    <w:rsid w:val="00B85B6C"/>
    <w:rsid w:val="00B874B5"/>
    <w:rsid w:val="00BA306D"/>
    <w:rsid w:val="00BA5751"/>
    <w:rsid w:val="00BA7568"/>
    <w:rsid w:val="00BB039D"/>
    <w:rsid w:val="00BB4935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072BF"/>
    <w:rsid w:val="00C1584C"/>
    <w:rsid w:val="00C15E79"/>
    <w:rsid w:val="00C20B56"/>
    <w:rsid w:val="00C231D1"/>
    <w:rsid w:val="00C235B2"/>
    <w:rsid w:val="00C23D6A"/>
    <w:rsid w:val="00C26CA2"/>
    <w:rsid w:val="00C34466"/>
    <w:rsid w:val="00C4021F"/>
    <w:rsid w:val="00C43E6F"/>
    <w:rsid w:val="00C43EDF"/>
    <w:rsid w:val="00C44CE2"/>
    <w:rsid w:val="00C47CFA"/>
    <w:rsid w:val="00C50CCF"/>
    <w:rsid w:val="00C53489"/>
    <w:rsid w:val="00C63095"/>
    <w:rsid w:val="00C67BA3"/>
    <w:rsid w:val="00C67D59"/>
    <w:rsid w:val="00C7084F"/>
    <w:rsid w:val="00C7150F"/>
    <w:rsid w:val="00C74715"/>
    <w:rsid w:val="00C751C7"/>
    <w:rsid w:val="00C755E6"/>
    <w:rsid w:val="00C81970"/>
    <w:rsid w:val="00C83BF1"/>
    <w:rsid w:val="00C87984"/>
    <w:rsid w:val="00C9086E"/>
    <w:rsid w:val="00C91CE8"/>
    <w:rsid w:val="00C9261D"/>
    <w:rsid w:val="00C96E66"/>
    <w:rsid w:val="00CA3175"/>
    <w:rsid w:val="00CB43E6"/>
    <w:rsid w:val="00CB4C3F"/>
    <w:rsid w:val="00CB5101"/>
    <w:rsid w:val="00CB5DC3"/>
    <w:rsid w:val="00CB71AC"/>
    <w:rsid w:val="00CC2A90"/>
    <w:rsid w:val="00CC2E58"/>
    <w:rsid w:val="00CC3139"/>
    <w:rsid w:val="00CC5500"/>
    <w:rsid w:val="00CC5F4F"/>
    <w:rsid w:val="00CD06F2"/>
    <w:rsid w:val="00CD313A"/>
    <w:rsid w:val="00CD5E54"/>
    <w:rsid w:val="00CE2CB1"/>
    <w:rsid w:val="00CE2E49"/>
    <w:rsid w:val="00CE3077"/>
    <w:rsid w:val="00CE32E3"/>
    <w:rsid w:val="00CE3374"/>
    <w:rsid w:val="00CE38B4"/>
    <w:rsid w:val="00CE4B01"/>
    <w:rsid w:val="00CE504A"/>
    <w:rsid w:val="00CF2A54"/>
    <w:rsid w:val="00CF3820"/>
    <w:rsid w:val="00D0123F"/>
    <w:rsid w:val="00D0242A"/>
    <w:rsid w:val="00D109FD"/>
    <w:rsid w:val="00D134A7"/>
    <w:rsid w:val="00D144FB"/>
    <w:rsid w:val="00D16B55"/>
    <w:rsid w:val="00D2632E"/>
    <w:rsid w:val="00D30348"/>
    <w:rsid w:val="00D307B1"/>
    <w:rsid w:val="00D32D65"/>
    <w:rsid w:val="00D33FE0"/>
    <w:rsid w:val="00D35EBC"/>
    <w:rsid w:val="00D36BC8"/>
    <w:rsid w:val="00D42783"/>
    <w:rsid w:val="00D42A48"/>
    <w:rsid w:val="00D44F35"/>
    <w:rsid w:val="00D4687D"/>
    <w:rsid w:val="00D537F7"/>
    <w:rsid w:val="00D542A7"/>
    <w:rsid w:val="00D54B28"/>
    <w:rsid w:val="00D57761"/>
    <w:rsid w:val="00D60FF8"/>
    <w:rsid w:val="00D657B1"/>
    <w:rsid w:val="00D66011"/>
    <w:rsid w:val="00D76BF1"/>
    <w:rsid w:val="00D80AB1"/>
    <w:rsid w:val="00D81333"/>
    <w:rsid w:val="00D862F6"/>
    <w:rsid w:val="00D86ED2"/>
    <w:rsid w:val="00D9215C"/>
    <w:rsid w:val="00D936D4"/>
    <w:rsid w:val="00D93DC1"/>
    <w:rsid w:val="00D95A79"/>
    <w:rsid w:val="00DA2255"/>
    <w:rsid w:val="00DA5ED1"/>
    <w:rsid w:val="00DB1227"/>
    <w:rsid w:val="00DB1DFB"/>
    <w:rsid w:val="00DB2C5D"/>
    <w:rsid w:val="00DB6D50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D5EDA"/>
    <w:rsid w:val="00DE1D21"/>
    <w:rsid w:val="00DE4394"/>
    <w:rsid w:val="00DF0289"/>
    <w:rsid w:val="00DF36AC"/>
    <w:rsid w:val="00DF5CA7"/>
    <w:rsid w:val="00DF69E7"/>
    <w:rsid w:val="00DF715B"/>
    <w:rsid w:val="00DF78FD"/>
    <w:rsid w:val="00E019F5"/>
    <w:rsid w:val="00E111D6"/>
    <w:rsid w:val="00E12DA1"/>
    <w:rsid w:val="00E168D5"/>
    <w:rsid w:val="00E209EA"/>
    <w:rsid w:val="00E2122C"/>
    <w:rsid w:val="00E23040"/>
    <w:rsid w:val="00E264B6"/>
    <w:rsid w:val="00E26690"/>
    <w:rsid w:val="00E31A46"/>
    <w:rsid w:val="00E33CE3"/>
    <w:rsid w:val="00E3560B"/>
    <w:rsid w:val="00E363F7"/>
    <w:rsid w:val="00E4071C"/>
    <w:rsid w:val="00E43908"/>
    <w:rsid w:val="00E47897"/>
    <w:rsid w:val="00E5134D"/>
    <w:rsid w:val="00E513DB"/>
    <w:rsid w:val="00E518C7"/>
    <w:rsid w:val="00E53D1B"/>
    <w:rsid w:val="00E60098"/>
    <w:rsid w:val="00E61A94"/>
    <w:rsid w:val="00E6343E"/>
    <w:rsid w:val="00E63D13"/>
    <w:rsid w:val="00E664C9"/>
    <w:rsid w:val="00E6716F"/>
    <w:rsid w:val="00E671EB"/>
    <w:rsid w:val="00E804B7"/>
    <w:rsid w:val="00E81E26"/>
    <w:rsid w:val="00E825C5"/>
    <w:rsid w:val="00E82E81"/>
    <w:rsid w:val="00E848EB"/>
    <w:rsid w:val="00E85A92"/>
    <w:rsid w:val="00E863D6"/>
    <w:rsid w:val="00E87EC2"/>
    <w:rsid w:val="00E915ED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4881"/>
    <w:rsid w:val="00EF5231"/>
    <w:rsid w:val="00EF5BC6"/>
    <w:rsid w:val="00F016B3"/>
    <w:rsid w:val="00F16589"/>
    <w:rsid w:val="00F17DF5"/>
    <w:rsid w:val="00F225EF"/>
    <w:rsid w:val="00F352FB"/>
    <w:rsid w:val="00F405C5"/>
    <w:rsid w:val="00F413BA"/>
    <w:rsid w:val="00F46CA2"/>
    <w:rsid w:val="00F50615"/>
    <w:rsid w:val="00F563C5"/>
    <w:rsid w:val="00F750CA"/>
    <w:rsid w:val="00F77957"/>
    <w:rsid w:val="00F77BBA"/>
    <w:rsid w:val="00F80DDC"/>
    <w:rsid w:val="00F8109A"/>
    <w:rsid w:val="00F820C3"/>
    <w:rsid w:val="00F82A9F"/>
    <w:rsid w:val="00F82E50"/>
    <w:rsid w:val="00F86898"/>
    <w:rsid w:val="00F872EC"/>
    <w:rsid w:val="00F97530"/>
    <w:rsid w:val="00FA0E9C"/>
    <w:rsid w:val="00FA1C6A"/>
    <w:rsid w:val="00FA1D03"/>
    <w:rsid w:val="00FA3061"/>
    <w:rsid w:val="00FA455D"/>
    <w:rsid w:val="00FA7B58"/>
    <w:rsid w:val="00FB3661"/>
    <w:rsid w:val="00FB5201"/>
    <w:rsid w:val="00FB5E25"/>
    <w:rsid w:val="00FC1FE2"/>
    <w:rsid w:val="00FC4244"/>
    <w:rsid w:val="00FD01D2"/>
    <w:rsid w:val="00FD4B11"/>
    <w:rsid w:val="00FD5364"/>
    <w:rsid w:val="00FD601D"/>
    <w:rsid w:val="00FD68F4"/>
    <w:rsid w:val="00FE00B8"/>
    <w:rsid w:val="00FE16F4"/>
    <w:rsid w:val="00FE2287"/>
    <w:rsid w:val="00FE45B6"/>
    <w:rsid w:val="00FE610F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4A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5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PL">
    <w:name w:val="PL"/>
    <w:link w:val="PLChar"/>
    <w:qFormat/>
    <w:rsid w:val="00B81C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81C5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B493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4935"/>
    <w:rPr>
      <w:rFonts w:ascii="Times New Roman" w:hAnsi="Times New Roman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4AF"/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4A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5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PL">
    <w:name w:val="PL"/>
    <w:link w:val="PLChar"/>
    <w:qFormat/>
    <w:rsid w:val="00B81C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81C5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B493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4935"/>
    <w:rPr>
      <w:rFonts w:ascii="Times New Roman" w:hAnsi="Times New Roman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4AF"/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745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CF-14C1-4A18-BC02-ECDED8EF0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2001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Yang/Communication Standard Research Lab /SRC-Beijing/Staff Engineer/Samsung Electronics</dc:creator>
  <cp:lastModifiedBy>samsung</cp:lastModifiedBy>
  <cp:revision>7</cp:revision>
  <dcterms:created xsi:type="dcterms:W3CDTF">2020-02-13T12:44:00Z</dcterms:created>
  <dcterms:modified xsi:type="dcterms:W3CDTF">2020-02-14T10:49:00Z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